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12CEC3D4" w:rsidR="005C3D20" w:rsidRDefault="00A21D47" w:rsidP="005C3D20">
      <w:pPr>
        <w:pStyle w:val="Title"/>
      </w:pPr>
      <w:bookmarkStart w:id="0" w:name="OLE_LINK4"/>
      <w:bookmarkStart w:id="1" w:name="OLE_LINK5"/>
      <w:r w:rsidRPr="00D3445F">
        <w:rPr>
          <w:b/>
          <w:noProof/>
        </w:rPr>
        <mc:AlternateContent>
          <mc:Choice Requires="wps">
            <w:drawing>
              <wp:anchor distT="0" distB="0" distL="114300" distR="114300" simplePos="0" relativeHeight="251807744" behindDoc="0" locked="0" layoutInCell="1" allowOverlap="1" wp14:anchorId="6B40A59A" wp14:editId="7F75608A">
                <wp:simplePos x="0" y="0"/>
                <wp:positionH relativeFrom="page">
                  <wp:posOffset>6144524</wp:posOffset>
                </wp:positionH>
                <wp:positionV relativeFrom="paragraph">
                  <wp:posOffset>146050</wp:posOffset>
                </wp:positionV>
                <wp:extent cx="1152939" cy="1128864"/>
                <wp:effectExtent l="0" t="0" r="28575" b="14605"/>
                <wp:wrapNone/>
                <wp:docPr id="6" name="Text Box 6"/>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3F83DD67" w14:textId="77777777" w:rsidR="00A21D47" w:rsidRPr="0039196F" w:rsidRDefault="00A21D47" w:rsidP="00A21D47">
                            <w:pPr>
                              <w:spacing w:line="276" w:lineRule="auto"/>
                              <w:jc w:val="center"/>
                              <w:rPr>
                                <w:sz w:val="18"/>
                                <w:szCs w:val="18"/>
                                <w:u w:val="single"/>
                              </w:rPr>
                            </w:pPr>
                            <w:r w:rsidRPr="0039196F">
                              <w:rPr>
                                <w:sz w:val="18"/>
                                <w:szCs w:val="18"/>
                                <w:u w:val="single"/>
                              </w:rPr>
                              <w:t>Score</w:t>
                            </w:r>
                          </w:p>
                          <w:p w14:paraId="40D1910F" w14:textId="77777777" w:rsidR="00A21D47" w:rsidRDefault="00A21D47" w:rsidP="00A21D47">
                            <w:pPr>
                              <w:spacing w:line="276" w:lineRule="auto"/>
                              <w:rPr>
                                <w:sz w:val="18"/>
                                <w:szCs w:val="18"/>
                              </w:rPr>
                            </w:pPr>
                            <w:r>
                              <w:rPr>
                                <w:sz w:val="18"/>
                                <w:szCs w:val="18"/>
                              </w:rPr>
                              <w:t>□ Above &amp; Beyond</w:t>
                            </w:r>
                          </w:p>
                          <w:p w14:paraId="42B6C1B8" w14:textId="77777777" w:rsidR="00A21D47" w:rsidRDefault="00A21D47" w:rsidP="00A21D47">
                            <w:pPr>
                              <w:spacing w:line="276" w:lineRule="auto"/>
                              <w:rPr>
                                <w:sz w:val="18"/>
                                <w:szCs w:val="18"/>
                              </w:rPr>
                            </w:pPr>
                            <w:r>
                              <w:rPr>
                                <w:sz w:val="18"/>
                                <w:szCs w:val="18"/>
                              </w:rPr>
                              <w:t>□ Fully C</w:t>
                            </w:r>
                            <w:r w:rsidRPr="0039196F">
                              <w:rPr>
                                <w:sz w:val="18"/>
                                <w:szCs w:val="18"/>
                              </w:rPr>
                              <w:t>omplete</w:t>
                            </w:r>
                          </w:p>
                          <w:p w14:paraId="78327E71" w14:textId="77777777" w:rsidR="00A21D47" w:rsidRDefault="00A21D47" w:rsidP="00A21D47">
                            <w:pPr>
                              <w:spacing w:line="276" w:lineRule="auto"/>
                              <w:rPr>
                                <w:sz w:val="18"/>
                                <w:szCs w:val="18"/>
                              </w:rPr>
                            </w:pPr>
                            <w:r>
                              <w:rPr>
                                <w:sz w:val="18"/>
                                <w:szCs w:val="18"/>
                              </w:rPr>
                              <w:t>□ Mostly Complete</w:t>
                            </w:r>
                          </w:p>
                          <w:p w14:paraId="4429A3A5" w14:textId="77777777" w:rsidR="00A21D47" w:rsidRPr="0039196F" w:rsidRDefault="00A21D47" w:rsidP="00A21D47">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0A59A" id="_x0000_t202" coordsize="21600,21600" o:spt="202" path="m,l,21600r21600,l21600,xe">
                <v:stroke joinstyle="miter"/>
                <v:path gradientshapeok="t" o:connecttype="rect"/>
              </v:shapetype>
              <v:shape id="Text Box 6" o:spid="_x0000_s1026" type="#_x0000_t202" style="position:absolute;margin-left:483.8pt;margin-top:11.5pt;width:90.8pt;height:88.9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" fillcolor="white [3201]" strokecolor="black [3200]" strokeweight="1pt">
                <v:textbox>
                  <w:txbxContent>
                    <w:p w14:paraId="3F83DD67" w14:textId="77777777" w:rsidR="00A21D47" w:rsidRPr="0039196F" w:rsidRDefault="00A21D47" w:rsidP="00A21D47">
                      <w:pPr>
                        <w:spacing w:line="276" w:lineRule="auto"/>
                        <w:jc w:val="center"/>
                        <w:rPr>
                          <w:sz w:val="18"/>
                          <w:szCs w:val="18"/>
                          <w:u w:val="single"/>
                        </w:rPr>
                      </w:pPr>
                      <w:r w:rsidRPr="0039196F">
                        <w:rPr>
                          <w:sz w:val="18"/>
                          <w:szCs w:val="18"/>
                          <w:u w:val="single"/>
                        </w:rPr>
                        <w:t>Score</w:t>
                      </w:r>
                    </w:p>
                    <w:p w14:paraId="40D1910F" w14:textId="77777777" w:rsidR="00A21D47" w:rsidRDefault="00A21D47" w:rsidP="00A21D47">
                      <w:pPr>
                        <w:spacing w:line="276" w:lineRule="auto"/>
                        <w:rPr>
                          <w:sz w:val="18"/>
                          <w:szCs w:val="18"/>
                        </w:rPr>
                      </w:pPr>
                      <w:r>
                        <w:rPr>
                          <w:sz w:val="18"/>
                          <w:szCs w:val="18"/>
                        </w:rPr>
                        <w:t>□ Above &amp; Beyond</w:t>
                      </w:r>
                    </w:p>
                    <w:p w14:paraId="42B6C1B8" w14:textId="77777777" w:rsidR="00A21D47" w:rsidRDefault="00A21D47" w:rsidP="00A21D47">
                      <w:pPr>
                        <w:spacing w:line="276" w:lineRule="auto"/>
                        <w:rPr>
                          <w:sz w:val="18"/>
                          <w:szCs w:val="18"/>
                        </w:rPr>
                      </w:pPr>
                      <w:r>
                        <w:rPr>
                          <w:sz w:val="18"/>
                          <w:szCs w:val="18"/>
                        </w:rPr>
                        <w:t>□ Fully C</w:t>
                      </w:r>
                      <w:r w:rsidRPr="0039196F">
                        <w:rPr>
                          <w:sz w:val="18"/>
                          <w:szCs w:val="18"/>
                        </w:rPr>
                        <w:t>omplete</w:t>
                      </w:r>
                    </w:p>
                    <w:p w14:paraId="78327E71" w14:textId="77777777" w:rsidR="00A21D47" w:rsidRDefault="00A21D47" w:rsidP="00A21D47">
                      <w:pPr>
                        <w:spacing w:line="276" w:lineRule="auto"/>
                        <w:rPr>
                          <w:sz w:val="18"/>
                          <w:szCs w:val="18"/>
                        </w:rPr>
                      </w:pPr>
                      <w:r>
                        <w:rPr>
                          <w:sz w:val="18"/>
                          <w:szCs w:val="18"/>
                        </w:rPr>
                        <w:t>□ Mostly Complete</w:t>
                      </w:r>
                    </w:p>
                    <w:p w14:paraId="4429A3A5" w14:textId="77777777" w:rsidR="00A21D47" w:rsidRPr="0039196F" w:rsidRDefault="00A21D47" w:rsidP="00A21D47">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page"/>
              </v:shape>
            </w:pict>
          </mc:Fallback>
        </mc:AlternateContent>
      </w:r>
      <w:r w:rsidR="00FB4CDF">
        <w:rPr>
          <w:noProof/>
        </w:rPr>
        <w:t>Life of Stars</w:t>
      </w:r>
      <w:r w:rsidR="004B4A87">
        <w:rPr>
          <w:noProof/>
        </w:rPr>
        <w:t xml:space="preserve"> – Week </w:t>
      </w:r>
      <w:r w:rsidR="005C09C8">
        <w:rPr>
          <w:noProof/>
        </w:rPr>
        <w:t>3</w:t>
      </w:r>
      <w:r w:rsidR="0041194F">
        <w:rPr>
          <w:noProof/>
        </w:rPr>
        <w:t xml:space="preserve"> Labwork</w:t>
      </w:r>
    </w:p>
    <w:bookmarkEnd w:id="0"/>
    <w:bookmarkEnd w:id="1"/>
    <w:p w14:paraId="6F841404" w14:textId="1D8A3EFD" w:rsidR="00AD004B" w:rsidRDefault="00AD004B" w:rsidP="00AD004B">
      <w:pPr>
        <w:rPr>
          <w:u w:val="single"/>
        </w:rPr>
      </w:pPr>
      <w:r>
        <w:t xml:space="preserve">Name: </w:t>
      </w:r>
      <w:r w:rsidR="00A21D47">
        <w:rPr>
          <w:u w:val="single"/>
        </w:rPr>
        <w:tab/>
      </w:r>
      <w:r w:rsidR="00A21D47">
        <w:rPr>
          <w:u w:val="single"/>
        </w:rPr>
        <w:tab/>
      </w:r>
      <w:r w:rsidR="00A21D47">
        <w:rPr>
          <w:u w:val="single"/>
        </w:rPr>
        <w:tab/>
      </w:r>
      <w:r w:rsidR="00A21D47">
        <w:rPr>
          <w:u w:val="single"/>
        </w:rPr>
        <w:tab/>
      </w:r>
      <w:r w:rsidR="00A21D47">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sidR="005F286E">
        <w:rPr>
          <w:u w:val="single"/>
        </w:rPr>
        <w:br/>
      </w:r>
    </w:p>
    <w:p w14:paraId="3900D8F0" w14:textId="372C43C6"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sidR="00C4558C">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5056A44D" w14:textId="3AC5F029" w:rsidR="00290960"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57216" behindDoc="0" locked="0" layoutInCell="1" allowOverlap="1" wp14:anchorId="2439BD1D" wp14:editId="7A127996">
                <wp:simplePos x="0" y="0"/>
                <wp:positionH relativeFrom="column">
                  <wp:posOffset>4586234</wp:posOffset>
                </wp:positionH>
                <wp:positionV relativeFrom="paragraph">
                  <wp:posOffset>10160</wp:posOffset>
                </wp:positionV>
                <wp:extent cx="2164715" cy="6706870"/>
                <wp:effectExtent l="0" t="0" r="26035" b="17780"/>
                <wp:wrapSquare wrapText="bothSides"/>
                <wp:docPr id="10" name="Text Box 10"/>
                <wp:cNvGraphicFramePr/>
                <a:graphic xmlns:a="http://schemas.openxmlformats.org/drawingml/2006/main">
                  <a:graphicData uri="http://schemas.microsoft.com/office/word/2010/wordprocessingShape">
                    <wps:wsp>
                      <wps:cNvSpPr txBox="1"/>
                      <wps:spPr>
                        <a:xfrm>
                          <a:off x="0" y="0"/>
                          <a:ext cx="2164715" cy="67068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3500000" scaled="1"/>
                          <a:tileRect/>
                        </a:gradFill>
                        <a:ln/>
                      </wps:spPr>
                      <wps:style>
                        <a:lnRef idx="1">
                          <a:schemeClr val="accent5"/>
                        </a:lnRef>
                        <a:fillRef idx="2">
                          <a:schemeClr val="accent5"/>
                        </a:fillRef>
                        <a:effectRef idx="1">
                          <a:schemeClr val="accent5"/>
                        </a:effectRef>
                        <a:fontRef idx="minor">
                          <a:schemeClr val="dk1"/>
                        </a:fontRef>
                      </wps:style>
                      <wps:txbx>
                        <w:txbxContent>
                          <w:p w14:paraId="6E58452E" w14:textId="0700C8D5" w:rsidR="009C698E" w:rsidRPr="00EA153A" w:rsidRDefault="009C698E" w:rsidP="00EA153A">
                            <w:pPr>
                              <w:spacing w:line="276" w:lineRule="auto"/>
                              <w:jc w:val="center"/>
                              <w:rPr>
                                <w:b/>
                                <w:sz w:val="8"/>
                                <w:szCs w:val="8"/>
                                <w:u w:val="single"/>
                              </w:rPr>
                            </w:pPr>
                            <w:r w:rsidRPr="003C27A9">
                              <w:rPr>
                                <w:b/>
                                <w:u w:val="single"/>
                              </w:rPr>
                              <w:t>Semester Schedule</w:t>
                            </w:r>
                            <w:r w:rsidR="004B4A87">
                              <w:br/>
                            </w:r>
                          </w:p>
                          <w:p w14:paraId="4B62F9BC" w14:textId="0830B822" w:rsidR="009C698E" w:rsidRPr="008939C0" w:rsidRDefault="00934B7D" w:rsidP="00A517F1">
                            <w:pPr>
                              <w:spacing w:line="276" w:lineRule="auto"/>
                              <w:jc w:val="center"/>
                              <w:rPr>
                                <w:b/>
                              </w:rPr>
                            </w:pPr>
                            <w:r>
                              <w:rPr>
                                <w:b/>
                              </w:rPr>
                              <w:t>How the Sun Works</w:t>
                            </w:r>
                          </w:p>
                          <w:p w14:paraId="2F137D3C" w14:textId="6DE49780" w:rsidR="009C698E" w:rsidRDefault="009C698E" w:rsidP="00A517F1">
                            <w:pPr>
                              <w:spacing w:line="276" w:lineRule="auto"/>
                            </w:pPr>
                            <w:r>
                              <w:rPr>
                                <w:u w:val="single"/>
                              </w:rPr>
                              <w:t>Week 1</w:t>
                            </w:r>
                            <w:r>
                              <w:t xml:space="preserve">: </w:t>
                            </w:r>
                            <w:r w:rsidR="00934B7D">
                              <w:t xml:space="preserve">What is matter? What is energy? </w:t>
                            </w:r>
                            <w:r w:rsidR="00E80B13">
                              <w:t xml:space="preserve"> </w:t>
                            </w:r>
                          </w:p>
                          <w:p w14:paraId="19B83BC5" w14:textId="25151A2C" w:rsidR="009C698E" w:rsidRDefault="009C698E" w:rsidP="00A517F1">
                            <w:pPr>
                              <w:spacing w:line="276" w:lineRule="auto"/>
                            </w:pPr>
                            <w:r>
                              <w:rPr>
                                <w:u w:val="single"/>
                              </w:rPr>
                              <w:t>Week 2</w:t>
                            </w:r>
                            <w:r>
                              <w:t xml:space="preserve">: </w:t>
                            </w:r>
                            <w:r w:rsidR="00934B7D">
                              <w:t>What</w:t>
                            </w:r>
                            <w:r w:rsidR="007D2FC9">
                              <w:t xml:space="preserve">’s inside </w:t>
                            </w:r>
                            <w:r w:rsidR="00934B7D">
                              <w:t>the sun</w:t>
                            </w:r>
                            <w:r w:rsidR="00E80B13">
                              <w:t>?</w:t>
                            </w:r>
                          </w:p>
                          <w:p w14:paraId="2FD174E3" w14:textId="0A98E207" w:rsidR="00934B7D" w:rsidRDefault="009C698E" w:rsidP="00A517F1">
                            <w:pPr>
                              <w:spacing w:line="276" w:lineRule="auto"/>
                            </w:pPr>
                            <w:r>
                              <w:rPr>
                                <w:u w:val="single"/>
                              </w:rPr>
                              <w:t>Week 3</w:t>
                            </w:r>
                            <w:r>
                              <w:t xml:space="preserve">: </w:t>
                            </w:r>
                            <w:r w:rsidR="00053E65">
                              <w:t>How can we measure the sun</w:t>
                            </w:r>
                            <w:r w:rsidR="00934B7D">
                              <w:t>?</w:t>
                            </w:r>
                          </w:p>
                          <w:p w14:paraId="19AA4E97" w14:textId="77777777" w:rsidR="00934B7D" w:rsidRDefault="00934B7D" w:rsidP="00A517F1">
                            <w:pPr>
                              <w:spacing w:line="276" w:lineRule="auto"/>
                            </w:pPr>
                            <w:r w:rsidRPr="00934B7D">
                              <w:rPr>
                                <w:u w:val="single"/>
                              </w:rPr>
                              <w:t>Week 4</w:t>
                            </w:r>
                            <w:r>
                              <w:t xml:space="preserve">: Where does the sun’s energy come from? </w:t>
                            </w:r>
                          </w:p>
                          <w:p w14:paraId="4BD9A74B" w14:textId="7125C53A" w:rsidR="009C698E" w:rsidRPr="00E80B13" w:rsidRDefault="00934B7D" w:rsidP="00A517F1">
                            <w:pPr>
                              <w:spacing w:line="276" w:lineRule="auto"/>
                              <w:rPr>
                                <w:sz w:val="8"/>
                                <w:szCs w:val="8"/>
                              </w:rPr>
                            </w:pPr>
                            <w:r w:rsidRPr="00934B7D">
                              <w:rPr>
                                <w:u w:val="single"/>
                              </w:rPr>
                              <w:t>Week 5</w:t>
                            </w:r>
                            <w:r>
                              <w:t xml:space="preserve">: </w:t>
                            </w:r>
                            <w:r w:rsidR="007D2FC9">
                              <w:t xml:space="preserve">Unit </w:t>
                            </w:r>
                            <w:r>
                              <w:t>Assessment</w:t>
                            </w:r>
                            <w:r w:rsidR="004B4A87">
                              <w:br/>
                            </w:r>
                          </w:p>
                          <w:p w14:paraId="226F76B6" w14:textId="1D14CBAC" w:rsidR="004B4A87" w:rsidRPr="004B4A87" w:rsidRDefault="00934B7D" w:rsidP="004B4A87">
                            <w:pPr>
                              <w:spacing w:line="276" w:lineRule="auto"/>
                              <w:jc w:val="center"/>
                              <w:rPr>
                                <w:b/>
                              </w:rPr>
                            </w:pPr>
                            <w:r>
                              <w:rPr>
                                <w:b/>
                              </w:rPr>
                              <w:t>The Life of Stars</w:t>
                            </w:r>
                          </w:p>
                          <w:p w14:paraId="77F3C0F5" w14:textId="0CEC0B50" w:rsidR="009C698E" w:rsidRDefault="009C698E" w:rsidP="00A517F1">
                            <w:pPr>
                              <w:spacing w:line="276" w:lineRule="auto"/>
                            </w:pPr>
                            <w:r>
                              <w:rPr>
                                <w:u w:val="single"/>
                              </w:rPr>
                              <w:t xml:space="preserve">Week </w:t>
                            </w:r>
                            <w:r w:rsidR="00E80B13">
                              <w:rPr>
                                <w:u w:val="single"/>
                              </w:rPr>
                              <w:t>1</w:t>
                            </w:r>
                            <w:r>
                              <w:t xml:space="preserve">: </w:t>
                            </w:r>
                            <w:r w:rsidR="00934B7D">
                              <w:t xml:space="preserve">How long </w:t>
                            </w:r>
                            <w:r w:rsidR="007D2FC9">
                              <w:t xml:space="preserve">do stars </w:t>
                            </w:r>
                            <w:r w:rsidR="00934B7D">
                              <w:t>last?</w:t>
                            </w:r>
                          </w:p>
                          <w:p w14:paraId="5D3E799A" w14:textId="1A523E7B" w:rsidR="009C698E" w:rsidRDefault="009C698E" w:rsidP="00A517F1">
                            <w:pPr>
                              <w:spacing w:line="276" w:lineRule="auto"/>
                            </w:pPr>
                            <w:r>
                              <w:rPr>
                                <w:u w:val="single"/>
                              </w:rPr>
                              <w:t xml:space="preserve">Week </w:t>
                            </w:r>
                            <w:r w:rsidR="00E80B13">
                              <w:rPr>
                                <w:u w:val="single"/>
                              </w:rPr>
                              <w:t>2</w:t>
                            </w:r>
                            <w:r>
                              <w:t xml:space="preserve">: </w:t>
                            </w:r>
                            <w:r w:rsidR="009D3A03">
                              <w:t>Why do</w:t>
                            </w:r>
                            <w:r w:rsidR="00934B7D">
                              <w:t xml:space="preserve"> stars die? </w:t>
                            </w:r>
                          </w:p>
                          <w:p w14:paraId="6C3D62DB" w14:textId="56957A49" w:rsidR="009C698E" w:rsidRDefault="009C698E" w:rsidP="00A517F1">
                            <w:pPr>
                              <w:spacing w:line="276" w:lineRule="auto"/>
                            </w:pPr>
                            <w:r>
                              <w:rPr>
                                <w:u w:val="single"/>
                              </w:rPr>
                              <w:t xml:space="preserve">Week </w:t>
                            </w:r>
                            <w:r w:rsidR="00E80B13">
                              <w:rPr>
                                <w:u w:val="single"/>
                              </w:rPr>
                              <w:t>3</w:t>
                            </w:r>
                            <w:r>
                              <w:t xml:space="preserve">: </w:t>
                            </w:r>
                            <w:r w:rsidR="00E80B13">
                              <w:t>W</w:t>
                            </w:r>
                            <w:r w:rsidR="00934B7D">
                              <w:t>hat happens after stars die</w:t>
                            </w:r>
                            <w:r w:rsidR="00E80B13">
                              <w:t>?</w:t>
                            </w:r>
                          </w:p>
                          <w:p w14:paraId="0A066805" w14:textId="2BEABF9C" w:rsidR="009C698E" w:rsidRDefault="009C698E" w:rsidP="00A517F1">
                            <w:pPr>
                              <w:spacing w:line="276" w:lineRule="auto"/>
                            </w:pPr>
                            <w:r>
                              <w:rPr>
                                <w:u w:val="single"/>
                              </w:rPr>
                              <w:t xml:space="preserve">Week </w:t>
                            </w:r>
                            <w:r w:rsidR="00E80B13">
                              <w:rPr>
                                <w:u w:val="single"/>
                              </w:rPr>
                              <w:t>4</w:t>
                            </w:r>
                            <w:r>
                              <w:t xml:space="preserve">: </w:t>
                            </w:r>
                            <w:r w:rsidR="00E80B13">
                              <w:t>Unit Assessment</w:t>
                            </w:r>
                          </w:p>
                          <w:p w14:paraId="4826701A" w14:textId="76A96514" w:rsidR="00E80B13" w:rsidRPr="00E80B13" w:rsidRDefault="00E80B13" w:rsidP="00A517F1">
                            <w:pPr>
                              <w:spacing w:line="276" w:lineRule="auto"/>
                              <w:rPr>
                                <w:sz w:val="8"/>
                                <w:szCs w:val="8"/>
                              </w:rPr>
                            </w:pPr>
                          </w:p>
                          <w:p w14:paraId="5B9795A4" w14:textId="397BBDF3" w:rsidR="00E80B13" w:rsidRPr="00E80B13" w:rsidRDefault="00934B7D" w:rsidP="00E80B13">
                            <w:pPr>
                              <w:spacing w:line="276" w:lineRule="auto"/>
                              <w:jc w:val="center"/>
                              <w:rPr>
                                <w:b/>
                              </w:rPr>
                            </w:pPr>
                            <w:r>
                              <w:rPr>
                                <w:b/>
                              </w:rPr>
                              <w:t>How It All Began</w:t>
                            </w:r>
                          </w:p>
                          <w:p w14:paraId="1E2D5152" w14:textId="43F2A74D" w:rsidR="009C698E" w:rsidRDefault="004B4A87" w:rsidP="00A517F1">
                            <w:pPr>
                              <w:spacing w:line="276" w:lineRule="auto"/>
                            </w:pPr>
                            <w:r>
                              <w:rPr>
                                <w:u w:val="single"/>
                              </w:rPr>
                              <w:t xml:space="preserve">Week </w:t>
                            </w:r>
                            <w:r w:rsidR="00E80B13">
                              <w:rPr>
                                <w:u w:val="single"/>
                              </w:rPr>
                              <w:t>1</w:t>
                            </w:r>
                            <w:r>
                              <w:t xml:space="preserve">: </w:t>
                            </w:r>
                            <w:r w:rsidR="00934B7D">
                              <w:t xml:space="preserve">How can we determine the universe’s </w:t>
                            </w:r>
                            <w:r w:rsidR="00A07960">
                              <w:t>size</w:t>
                            </w:r>
                            <w:r w:rsidR="00934B7D">
                              <w:t xml:space="preserve">? </w:t>
                            </w:r>
                            <w:r w:rsidR="00E80B13">
                              <w:t xml:space="preserve"> </w:t>
                            </w:r>
                          </w:p>
                          <w:p w14:paraId="4B956E29" w14:textId="00D5C00D" w:rsidR="009C698E" w:rsidRDefault="009C698E" w:rsidP="00A517F1">
                            <w:pPr>
                              <w:spacing w:line="276" w:lineRule="auto"/>
                            </w:pPr>
                            <w:r>
                              <w:rPr>
                                <w:u w:val="single"/>
                              </w:rPr>
                              <w:t xml:space="preserve">Week </w:t>
                            </w:r>
                            <w:r w:rsidR="00DA0F04">
                              <w:rPr>
                                <w:u w:val="single"/>
                              </w:rPr>
                              <w:t>2</w:t>
                            </w:r>
                            <w:r>
                              <w:t xml:space="preserve">: </w:t>
                            </w:r>
                            <w:r w:rsidR="00A07960">
                              <w:t xml:space="preserve">How </w:t>
                            </w:r>
                            <w:r w:rsidR="00083D0B">
                              <w:t>can</w:t>
                            </w:r>
                            <w:r w:rsidR="00A07960">
                              <w:t xml:space="preserve"> </w:t>
                            </w:r>
                            <w:r w:rsidR="00830630">
                              <w:t xml:space="preserve">expansion </w:t>
                            </w:r>
                            <w:r w:rsidR="00083D0B">
                              <w:t>determine</w:t>
                            </w:r>
                            <w:r w:rsidR="00A07960">
                              <w:t xml:space="preserve"> the universe’s age</w:t>
                            </w:r>
                            <w:r w:rsidR="00EA153A">
                              <w:t xml:space="preserve">? </w:t>
                            </w:r>
                            <w:r w:rsidR="00E80B13">
                              <w:t xml:space="preserve"> </w:t>
                            </w:r>
                          </w:p>
                          <w:p w14:paraId="3EAFFDA7" w14:textId="70221AF6" w:rsidR="009C698E" w:rsidRDefault="009C698E" w:rsidP="00A517F1">
                            <w:pPr>
                              <w:spacing w:line="276" w:lineRule="auto"/>
                            </w:pPr>
                            <w:r>
                              <w:rPr>
                                <w:u w:val="single"/>
                              </w:rPr>
                              <w:t xml:space="preserve">Week </w:t>
                            </w:r>
                            <w:r w:rsidR="00DA0F04">
                              <w:rPr>
                                <w:u w:val="single"/>
                              </w:rPr>
                              <w:t>3</w:t>
                            </w:r>
                            <w:r>
                              <w:t xml:space="preserve">: </w:t>
                            </w:r>
                            <w:r w:rsidR="007D2FC9">
                              <w:t>What can we learn from background radiation?</w:t>
                            </w:r>
                          </w:p>
                          <w:p w14:paraId="7CA9B978" w14:textId="3A3FD193" w:rsidR="009C698E" w:rsidRDefault="00E80B13" w:rsidP="004B4A87">
                            <w:pPr>
                              <w:spacing w:line="276" w:lineRule="auto"/>
                            </w:pPr>
                            <w:r>
                              <w:rPr>
                                <w:u w:val="single"/>
                              </w:rPr>
                              <w:t xml:space="preserve">Week </w:t>
                            </w:r>
                            <w:r w:rsidR="00DA0F04">
                              <w:rPr>
                                <w:u w:val="single"/>
                              </w:rPr>
                              <w:t>4</w:t>
                            </w:r>
                            <w:r>
                              <w:t>: Unit Assessment</w:t>
                            </w:r>
                          </w:p>
                          <w:p w14:paraId="11ABE8E8" w14:textId="77777777" w:rsidR="00E80B13" w:rsidRPr="00E80B13" w:rsidRDefault="00E80B13" w:rsidP="004B4A87">
                            <w:pPr>
                              <w:spacing w:line="276" w:lineRule="auto"/>
                              <w:rPr>
                                <w:sz w:val="8"/>
                                <w:szCs w:val="8"/>
                              </w:rPr>
                            </w:pPr>
                          </w:p>
                          <w:p w14:paraId="163D2B68" w14:textId="0B1E4966" w:rsidR="009C698E" w:rsidRPr="00E80B13" w:rsidRDefault="007D2FC9" w:rsidP="00E80B13">
                            <w:pPr>
                              <w:spacing w:line="276" w:lineRule="auto"/>
                              <w:jc w:val="center"/>
                              <w:rPr>
                                <w:b/>
                              </w:rPr>
                            </w:pPr>
                            <w:r>
                              <w:rPr>
                                <w:b/>
                              </w:rPr>
                              <w:t>Navigating Space</w:t>
                            </w:r>
                          </w:p>
                          <w:p w14:paraId="7FDE13B6" w14:textId="033AA1C2" w:rsidR="007D2FC9" w:rsidRDefault="009C698E" w:rsidP="00A517F1">
                            <w:pPr>
                              <w:spacing w:line="276" w:lineRule="auto"/>
                            </w:pPr>
                            <w:r>
                              <w:rPr>
                                <w:u w:val="single"/>
                              </w:rPr>
                              <w:t xml:space="preserve">Week </w:t>
                            </w:r>
                            <w:r w:rsidR="00E80B13">
                              <w:rPr>
                                <w:u w:val="single"/>
                              </w:rPr>
                              <w:t>1</w:t>
                            </w:r>
                            <w:r>
                              <w:t xml:space="preserve">: </w:t>
                            </w:r>
                            <w:r w:rsidR="00E80B13">
                              <w:t xml:space="preserve">How </w:t>
                            </w:r>
                            <w:r w:rsidR="007D2FC9">
                              <w:t xml:space="preserve">and why </w:t>
                            </w:r>
                            <w:r w:rsidR="00F70204">
                              <w:t>d</w:t>
                            </w:r>
                            <w:r w:rsidR="007D2FC9">
                              <w:t>o things orbit in space</w:t>
                            </w:r>
                            <w:r w:rsidR="00E80B13">
                              <w:t>?</w:t>
                            </w:r>
                            <w:r w:rsidR="004B4A87">
                              <w:br/>
                            </w:r>
                            <w:r>
                              <w:rPr>
                                <w:u w:val="single"/>
                              </w:rPr>
                              <w:t xml:space="preserve">Week </w:t>
                            </w:r>
                            <w:r w:rsidR="00E80B13">
                              <w:rPr>
                                <w:u w:val="single"/>
                              </w:rPr>
                              <w:t>2</w:t>
                            </w:r>
                            <w:r>
                              <w:t xml:space="preserve">: </w:t>
                            </w:r>
                            <w:r w:rsidR="007D2FC9">
                              <w:t>How can we predict orbits</w:t>
                            </w:r>
                            <w:r w:rsidR="00657703">
                              <w:t>?</w:t>
                            </w:r>
                            <w:r w:rsidR="007D2FC9">
                              <w:t xml:space="preserve"> </w:t>
                            </w:r>
                          </w:p>
                          <w:p w14:paraId="3183038C" w14:textId="6CC4165C" w:rsidR="009C698E" w:rsidRPr="00DE2AA1" w:rsidRDefault="009C698E" w:rsidP="007D2FC9">
                            <w:pPr>
                              <w:spacing w:line="276" w:lineRule="auto"/>
                            </w:pPr>
                            <w:r>
                              <w:rPr>
                                <w:u w:val="single"/>
                              </w:rPr>
                              <w:t xml:space="preserve">Week </w:t>
                            </w:r>
                            <w:r w:rsidR="00E80B13">
                              <w:rPr>
                                <w:u w:val="single"/>
                              </w:rPr>
                              <w:t>3</w:t>
                            </w:r>
                            <w:r>
                              <w:t>:</w:t>
                            </w:r>
                            <w:r w:rsidR="007D2FC9">
                              <w:t xml:space="preserve"> Unit Assessments</w:t>
                            </w:r>
                          </w:p>
                          <w:p w14:paraId="408843E4" w14:textId="77777777" w:rsidR="009C698E" w:rsidRPr="00DE2AA1" w:rsidRDefault="009C698E"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61.1pt;margin-top:.8pt;width:170.45pt;height:52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" fillcolor="#b196d2" strokecolor="#5b9bd5 [3208]" strokeweight=".5pt">
                <v:fill color2="#e7e1f0" rotate="t" angle="225" colors="0 #b196d2;.5 #cfc0e2;1 #e7e1f0" focus="100%" type="gradient"/>
                <v:textbox>
                  <w:txbxContent>
                    <w:p w14:paraId="6E58452E" w14:textId="0700C8D5" w:rsidR="009C698E" w:rsidRPr="00EA153A" w:rsidRDefault="009C698E" w:rsidP="00EA153A">
                      <w:pPr>
                        <w:spacing w:line="276" w:lineRule="auto"/>
                        <w:jc w:val="center"/>
                        <w:rPr>
                          <w:b/>
                          <w:sz w:val="8"/>
                          <w:szCs w:val="8"/>
                          <w:u w:val="single"/>
                        </w:rPr>
                      </w:pPr>
                      <w:r w:rsidRPr="003C27A9">
                        <w:rPr>
                          <w:b/>
                          <w:u w:val="single"/>
                        </w:rPr>
                        <w:t>Semester Schedule</w:t>
                      </w:r>
                      <w:r w:rsidR="004B4A87">
                        <w:br/>
                      </w:r>
                    </w:p>
                    <w:p w14:paraId="4B62F9BC" w14:textId="0830B822" w:rsidR="009C698E" w:rsidRPr="008939C0" w:rsidRDefault="00934B7D" w:rsidP="00A517F1">
                      <w:pPr>
                        <w:spacing w:line="276" w:lineRule="auto"/>
                        <w:jc w:val="center"/>
                        <w:rPr>
                          <w:b/>
                        </w:rPr>
                      </w:pPr>
                      <w:r>
                        <w:rPr>
                          <w:b/>
                        </w:rPr>
                        <w:t>How the Sun Works</w:t>
                      </w:r>
                    </w:p>
                    <w:p w14:paraId="2F137D3C" w14:textId="6DE49780" w:rsidR="009C698E" w:rsidRDefault="009C698E" w:rsidP="00A517F1">
                      <w:pPr>
                        <w:spacing w:line="276" w:lineRule="auto"/>
                      </w:pPr>
                      <w:r>
                        <w:rPr>
                          <w:u w:val="single"/>
                        </w:rPr>
                        <w:t>Week 1</w:t>
                      </w:r>
                      <w:r>
                        <w:t xml:space="preserve">: </w:t>
                      </w:r>
                      <w:r w:rsidR="00934B7D">
                        <w:t xml:space="preserve">What is matter? What is energy? </w:t>
                      </w:r>
                      <w:r w:rsidR="00E80B13">
                        <w:t xml:space="preserve"> </w:t>
                      </w:r>
                    </w:p>
                    <w:p w14:paraId="19B83BC5" w14:textId="25151A2C" w:rsidR="009C698E" w:rsidRDefault="009C698E" w:rsidP="00A517F1">
                      <w:pPr>
                        <w:spacing w:line="276" w:lineRule="auto"/>
                      </w:pPr>
                      <w:r>
                        <w:rPr>
                          <w:u w:val="single"/>
                        </w:rPr>
                        <w:t>Week 2</w:t>
                      </w:r>
                      <w:r>
                        <w:t xml:space="preserve">: </w:t>
                      </w:r>
                      <w:r w:rsidR="00934B7D">
                        <w:t>What</w:t>
                      </w:r>
                      <w:r w:rsidR="007D2FC9">
                        <w:t xml:space="preserve">’s inside </w:t>
                      </w:r>
                      <w:r w:rsidR="00934B7D">
                        <w:t>the sun</w:t>
                      </w:r>
                      <w:r w:rsidR="00E80B13">
                        <w:t>?</w:t>
                      </w:r>
                    </w:p>
                    <w:p w14:paraId="2FD174E3" w14:textId="0A98E207" w:rsidR="00934B7D" w:rsidRDefault="009C698E" w:rsidP="00A517F1">
                      <w:pPr>
                        <w:spacing w:line="276" w:lineRule="auto"/>
                      </w:pPr>
                      <w:r>
                        <w:rPr>
                          <w:u w:val="single"/>
                        </w:rPr>
                        <w:t>Week 3</w:t>
                      </w:r>
                      <w:r>
                        <w:t xml:space="preserve">: </w:t>
                      </w:r>
                      <w:r w:rsidR="00053E65">
                        <w:t>How can we measure the sun</w:t>
                      </w:r>
                      <w:r w:rsidR="00934B7D">
                        <w:t>?</w:t>
                      </w:r>
                    </w:p>
                    <w:p w14:paraId="19AA4E97" w14:textId="77777777" w:rsidR="00934B7D" w:rsidRDefault="00934B7D" w:rsidP="00A517F1">
                      <w:pPr>
                        <w:spacing w:line="276" w:lineRule="auto"/>
                      </w:pPr>
                      <w:r w:rsidRPr="00934B7D">
                        <w:rPr>
                          <w:u w:val="single"/>
                        </w:rPr>
                        <w:t>Week 4</w:t>
                      </w:r>
                      <w:r>
                        <w:t xml:space="preserve">: Where does the sun’s energy come from? </w:t>
                      </w:r>
                    </w:p>
                    <w:p w14:paraId="4BD9A74B" w14:textId="7125C53A" w:rsidR="009C698E" w:rsidRPr="00E80B13" w:rsidRDefault="00934B7D" w:rsidP="00A517F1">
                      <w:pPr>
                        <w:spacing w:line="276" w:lineRule="auto"/>
                        <w:rPr>
                          <w:sz w:val="8"/>
                          <w:szCs w:val="8"/>
                        </w:rPr>
                      </w:pPr>
                      <w:r w:rsidRPr="00934B7D">
                        <w:rPr>
                          <w:u w:val="single"/>
                        </w:rPr>
                        <w:t>Week 5</w:t>
                      </w:r>
                      <w:r>
                        <w:t xml:space="preserve">: </w:t>
                      </w:r>
                      <w:r w:rsidR="007D2FC9">
                        <w:t xml:space="preserve">Unit </w:t>
                      </w:r>
                      <w:r>
                        <w:t>Assessment</w:t>
                      </w:r>
                      <w:r w:rsidR="004B4A87">
                        <w:br/>
                      </w:r>
                    </w:p>
                    <w:p w14:paraId="226F76B6" w14:textId="1D14CBAC" w:rsidR="004B4A87" w:rsidRPr="004B4A87" w:rsidRDefault="00934B7D" w:rsidP="004B4A87">
                      <w:pPr>
                        <w:spacing w:line="276" w:lineRule="auto"/>
                        <w:jc w:val="center"/>
                        <w:rPr>
                          <w:b/>
                        </w:rPr>
                      </w:pPr>
                      <w:r>
                        <w:rPr>
                          <w:b/>
                        </w:rPr>
                        <w:t>The Life of Stars</w:t>
                      </w:r>
                    </w:p>
                    <w:p w14:paraId="77F3C0F5" w14:textId="0CEC0B50" w:rsidR="009C698E" w:rsidRDefault="009C698E" w:rsidP="00A517F1">
                      <w:pPr>
                        <w:spacing w:line="276" w:lineRule="auto"/>
                      </w:pPr>
                      <w:r>
                        <w:rPr>
                          <w:u w:val="single"/>
                        </w:rPr>
                        <w:t xml:space="preserve">Week </w:t>
                      </w:r>
                      <w:r w:rsidR="00E80B13">
                        <w:rPr>
                          <w:u w:val="single"/>
                        </w:rPr>
                        <w:t>1</w:t>
                      </w:r>
                      <w:r>
                        <w:t xml:space="preserve">: </w:t>
                      </w:r>
                      <w:r w:rsidR="00934B7D">
                        <w:t xml:space="preserve">How long </w:t>
                      </w:r>
                      <w:r w:rsidR="007D2FC9">
                        <w:t xml:space="preserve">do stars </w:t>
                      </w:r>
                      <w:r w:rsidR="00934B7D">
                        <w:t>last?</w:t>
                      </w:r>
                    </w:p>
                    <w:p w14:paraId="5D3E799A" w14:textId="1A523E7B" w:rsidR="009C698E" w:rsidRDefault="009C698E" w:rsidP="00A517F1">
                      <w:pPr>
                        <w:spacing w:line="276" w:lineRule="auto"/>
                      </w:pPr>
                      <w:r>
                        <w:rPr>
                          <w:u w:val="single"/>
                        </w:rPr>
                        <w:t xml:space="preserve">Week </w:t>
                      </w:r>
                      <w:r w:rsidR="00E80B13">
                        <w:rPr>
                          <w:u w:val="single"/>
                        </w:rPr>
                        <w:t>2</w:t>
                      </w:r>
                      <w:r>
                        <w:t xml:space="preserve">: </w:t>
                      </w:r>
                      <w:r w:rsidR="009D3A03">
                        <w:t>Why do</w:t>
                      </w:r>
                      <w:r w:rsidR="00934B7D">
                        <w:t xml:space="preserve"> stars die? </w:t>
                      </w:r>
                    </w:p>
                    <w:p w14:paraId="6C3D62DB" w14:textId="56957A49" w:rsidR="009C698E" w:rsidRDefault="009C698E" w:rsidP="00A517F1">
                      <w:pPr>
                        <w:spacing w:line="276" w:lineRule="auto"/>
                      </w:pPr>
                      <w:r>
                        <w:rPr>
                          <w:u w:val="single"/>
                        </w:rPr>
                        <w:t xml:space="preserve">Week </w:t>
                      </w:r>
                      <w:r w:rsidR="00E80B13">
                        <w:rPr>
                          <w:u w:val="single"/>
                        </w:rPr>
                        <w:t>3</w:t>
                      </w:r>
                      <w:r>
                        <w:t xml:space="preserve">: </w:t>
                      </w:r>
                      <w:r w:rsidR="00E80B13">
                        <w:t>W</w:t>
                      </w:r>
                      <w:r w:rsidR="00934B7D">
                        <w:t>hat happens after stars die</w:t>
                      </w:r>
                      <w:r w:rsidR="00E80B13">
                        <w:t>?</w:t>
                      </w:r>
                    </w:p>
                    <w:p w14:paraId="0A066805" w14:textId="2BEABF9C" w:rsidR="009C698E" w:rsidRDefault="009C698E" w:rsidP="00A517F1">
                      <w:pPr>
                        <w:spacing w:line="276" w:lineRule="auto"/>
                      </w:pPr>
                      <w:r>
                        <w:rPr>
                          <w:u w:val="single"/>
                        </w:rPr>
                        <w:t xml:space="preserve">Week </w:t>
                      </w:r>
                      <w:r w:rsidR="00E80B13">
                        <w:rPr>
                          <w:u w:val="single"/>
                        </w:rPr>
                        <w:t>4</w:t>
                      </w:r>
                      <w:r>
                        <w:t xml:space="preserve">: </w:t>
                      </w:r>
                      <w:r w:rsidR="00E80B13">
                        <w:t>Unit Assessment</w:t>
                      </w:r>
                    </w:p>
                    <w:p w14:paraId="4826701A" w14:textId="76A96514" w:rsidR="00E80B13" w:rsidRPr="00E80B13" w:rsidRDefault="00E80B13" w:rsidP="00A517F1">
                      <w:pPr>
                        <w:spacing w:line="276" w:lineRule="auto"/>
                        <w:rPr>
                          <w:sz w:val="8"/>
                          <w:szCs w:val="8"/>
                        </w:rPr>
                      </w:pPr>
                    </w:p>
                    <w:p w14:paraId="5B9795A4" w14:textId="397BBDF3" w:rsidR="00E80B13" w:rsidRPr="00E80B13" w:rsidRDefault="00934B7D" w:rsidP="00E80B13">
                      <w:pPr>
                        <w:spacing w:line="276" w:lineRule="auto"/>
                        <w:jc w:val="center"/>
                        <w:rPr>
                          <w:b/>
                        </w:rPr>
                      </w:pPr>
                      <w:r>
                        <w:rPr>
                          <w:b/>
                        </w:rPr>
                        <w:t>How It All Began</w:t>
                      </w:r>
                    </w:p>
                    <w:p w14:paraId="1E2D5152" w14:textId="43F2A74D" w:rsidR="009C698E" w:rsidRDefault="004B4A87" w:rsidP="00A517F1">
                      <w:pPr>
                        <w:spacing w:line="276" w:lineRule="auto"/>
                      </w:pPr>
                      <w:r>
                        <w:rPr>
                          <w:u w:val="single"/>
                        </w:rPr>
                        <w:t xml:space="preserve">Week </w:t>
                      </w:r>
                      <w:r w:rsidR="00E80B13">
                        <w:rPr>
                          <w:u w:val="single"/>
                        </w:rPr>
                        <w:t>1</w:t>
                      </w:r>
                      <w:r>
                        <w:t xml:space="preserve">: </w:t>
                      </w:r>
                      <w:r w:rsidR="00934B7D">
                        <w:t xml:space="preserve">How can we determine the universe’s </w:t>
                      </w:r>
                      <w:r w:rsidR="00A07960">
                        <w:t>size</w:t>
                      </w:r>
                      <w:r w:rsidR="00934B7D">
                        <w:t xml:space="preserve">? </w:t>
                      </w:r>
                      <w:r w:rsidR="00E80B13">
                        <w:t xml:space="preserve"> </w:t>
                      </w:r>
                    </w:p>
                    <w:p w14:paraId="4B956E29" w14:textId="00D5C00D" w:rsidR="009C698E" w:rsidRDefault="009C698E" w:rsidP="00A517F1">
                      <w:pPr>
                        <w:spacing w:line="276" w:lineRule="auto"/>
                      </w:pPr>
                      <w:r>
                        <w:rPr>
                          <w:u w:val="single"/>
                        </w:rPr>
                        <w:t xml:space="preserve">Week </w:t>
                      </w:r>
                      <w:r w:rsidR="00DA0F04">
                        <w:rPr>
                          <w:u w:val="single"/>
                        </w:rPr>
                        <w:t>2</w:t>
                      </w:r>
                      <w:r>
                        <w:t xml:space="preserve">: </w:t>
                      </w:r>
                      <w:r w:rsidR="00A07960">
                        <w:t xml:space="preserve">How </w:t>
                      </w:r>
                      <w:r w:rsidR="00083D0B">
                        <w:t>can</w:t>
                      </w:r>
                      <w:r w:rsidR="00A07960">
                        <w:t xml:space="preserve"> </w:t>
                      </w:r>
                      <w:r w:rsidR="00830630">
                        <w:t xml:space="preserve">expansion </w:t>
                      </w:r>
                      <w:r w:rsidR="00083D0B">
                        <w:t>determine</w:t>
                      </w:r>
                      <w:r w:rsidR="00A07960">
                        <w:t xml:space="preserve"> the universe’s age</w:t>
                      </w:r>
                      <w:r w:rsidR="00EA153A">
                        <w:t xml:space="preserve">? </w:t>
                      </w:r>
                      <w:r w:rsidR="00E80B13">
                        <w:t xml:space="preserve"> </w:t>
                      </w:r>
                    </w:p>
                    <w:p w14:paraId="3EAFFDA7" w14:textId="70221AF6" w:rsidR="009C698E" w:rsidRDefault="009C698E" w:rsidP="00A517F1">
                      <w:pPr>
                        <w:spacing w:line="276" w:lineRule="auto"/>
                      </w:pPr>
                      <w:r>
                        <w:rPr>
                          <w:u w:val="single"/>
                        </w:rPr>
                        <w:t xml:space="preserve">Week </w:t>
                      </w:r>
                      <w:r w:rsidR="00DA0F04">
                        <w:rPr>
                          <w:u w:val="single"/>
                        </w:rPr>
                        <w:t>3</w:t>
                      </w:r>
                      <w:r>
                        <w:t xml:space="preserve">: </w:t>
                      </w:r>
                      <w:r w:rsidR="007D2FC9">
                        <w:t>What can we learn from background radiation?</w:t>
                      </w:r>
                    </w:p>
                    <w:p w14:paraId="7CA9B978" w14:textId="3A3FD193" w:rsidR="009C698E" w:rsidRDefault="00E80B13" w:rsidP="004B4A87">
                      <w:pPr>
                        <w:spacing w:line="276" w:lineRule="auto"/>
                      </w:pPr>
                      <w:r>
                        <w:rPr>
                          <w:u w:val="single"/>
                        </w:rPr>
                        <w:t xml:space="preserve">Week </w:t>
                      </w:r>
                      <w:r w:rsidR="00DA0F04">
                        <w:rPr>
                          <w:u w:val="single"/>
                        </w:rPr>
                        <w:t>4</w:t>
                      </w:r>
                      <w:r>
                        <w:t>: Unit Assessment</w:t>
                      </w:r>
                    </w:p>
                    <w:p w14:paraId="11ABE8E8" w14:textId="77777777" w:rsidR="00E80B13" w:rsidRPr="00E80B13" w:rsidRDefault="00E80B13" w:rsidP="004B4A87">
                      <w:pPr>
                        <w:spacing w:line="276" w:lineRule="auto"/>
                        <w:rPr>
                          <w:sz w:val="8"/>
                          <w:szCs w:val="8"/>
                        </w:rPr>
                      </w:pPr>
                    </w:p>
                    <w:p w14:paraId="163D2B68" w14:textId="0B1E4966" w:rsidR="009C698E" w:rsidRPr="00E80B13" w:rsidRDefault="007D2FC9" w:rsidP="00E80B13">
                      <w:pPr>
                        <w:spacing w:line="276" w:lineRule="auto"/>
                        <w:jc w:val="center"/>
                        <w:rPr>
                          <w:b/>
                        </w:rPr>
                      </w:pPr>
                      <w:r>
                        <w:rPr>
                          <w:b/>
                        </w:rPr>
                        <w:t>Navigating Space</w:t>
                      </w:r>
                    </w:p>
                    <w:p w14:paraId="7FDE13B6" w14:textId="033AA1C2" w:rsidR="007D2FC9" w:rsidRDefault="009C698E" w:rsidP="00A517F1">
                      <w:pPr>
                        <w:spacing w:line="276" w:lineRule="auto"/>
                      </w:pPr>
                      <w:r>
                        <w:rPr>
                          <w:u w:val="single"/>
                        </w:rPr>
                        <w:t xml:space="preserve">Week </w:t>
                      </w:r>
                      <w:r w:rsidR="00E80B13">
                        <w:rPr>
                          <w:u w:val="single"/>
                        </w:rPr>
                        <w:t>1</w:t>
                      </w:r>
                      <w:r>
                        <w:t xml:space="preserve">: </w:t>
                      </w:r>
                      <w:r w:rsidR="00E80B13">
                        <w:t xml:space="preserve">How </w:t>
                      </w:r>
                      <w:r w:rsidR="007D2FC9">
                        <w:t xml:space="preserve">and why </w:t>
                      </w:r>
                      <w:r w:rsidR="00F70204">
                        <w:t>d</w:t>
                      </w:r>
                      <w:r w:rsidR="007D2FC9">
                        <w:t>o things orbit in space</w:t>
                      </w:r>
                      <w:r w:rsidR="00E80B13">
                        <w:t>?</w:t>
                      </w:r>
                      <w:r w:rsidR="004B4A87">
                        <w:br/>
                      </w:r>
                      <w:r>
                        <w:rPr>
                          <w:u w:val="single"/>
                        </w:rPr>
                        <w:t xml:space="preserve">Week </w:t>
                      </w:r>
                      <w:r w:rsidR="00E80B13">
                        <w:rPr>
                          <w:u w:val="single"/>
                        </w:rPr>
                        <w:t>2</w:t>
                      </w:r>
                      <w:r>
                        <w:t xml:space="preserve">: </w:t>
                      </w:r>
                      <w:r w:rsidR="007D2FC9">
                        <w:t>How can we predict orbits</w:t>
                      </w:r>
                      <w:r w:rsidR="00657703">
                        <w:t>?</w:t>
                      </w:r>
                      <w:r w:rsidR="007D2FC9">
                        <w:t xml:space="preserve"> </w:t>
                      </w:r>
                    </w:p>
                    <w:p w14:paraId="3183038C" w14:textId="6CC4165C" w:rsidR="009C698E" w:rsidRPr="00DE2AA1" w:rsidRDefault="009C698E" w:rsidP="007D2FC9">
                      <w:pPr>
                        <w:spacing w:line="276" w:lineRule="auto"/>
                      </w:pPr>
                      <w:r>
                        <w:rPr>
                          <w:u w:val="single"/>
                        </w:rPr>
                        <w:t xml:space="preserve">Week </w:t>
                      </w:r>
                      <w:r w:rsidR="00E80B13">
                        <w:rPr>
                          <w:u w:val="single"/>
                        </w:rPr>
                        <w:t>3</w:t>
                      </w:r>
                      <w:r>
                        <w:t>:</w:t>
                      </w:r>
                      <w:r w:rsidR="007D2FC9">
                        <w:t xml:space="preserve"> Unit Assessments</w:t>
                      </w:r>
                    </w:p>
                    <w:p w14:paraId="408843E4" w14:textId="77777777" w:rsidR="009C698E" w:rsidRPr="00DE2AA1" w:rsidRDefault="009C698E" w:rsidP="00AD211F">
                      <w:pPr>
                        <w:spacing w:line="276" w:lineRule="auto"/>
                      </w:pPr>
                    </w:p>
                  </w:txbxContent>
                </v:textbox>
                <w10:wrap type="square"/>
              </v:shape>
            </w:pict>
          </mc:Fallback>
        </mc:AlternateContent>
      </w:r>
      <w:r w:rsidR="00D95F4C">
        <w:rPr>
          <w:rFonts w:ascii="Arial" w:hAnsi="Arial" w:cs="Arial"/>
          <w:b/>
        </w:rPr>
        <w:t>Driving Question</w:t>
      </w:r>
      <w:r w:rsidR="00AD004B" w:rsidRPr="005F286E">
        <w:rPr>
          <w:rFonts w:ascii="Arial" w:hAnsi="Arial" w:cs="Arial"/>
        </w:rPr>
        <w:t>:</w:t>
      </w:r>
      <w:r w:rsidR="004452C3" w:rsidRPr="005F286E">
        <w:rPr>
          <w:rFonts w:ascii="Arial" w:hAnsi="Arial" w:cs="Arial"/>
        </w:rPr>
        <w:t xml:space="preserve"> </w:t>
      </w:r>
      <w:r w:rsidR="00293069" w:rsidRPr="00293069">
        <w:rPr>
          <w:rFonts w:ascii="Arial" w:hAnsi="Arial" w:cs="Arial"/>
        </w:rPr>
        <w:t>What happens after stars die?</w:t>
      </w:r>
      <w:r w:rsidR="00290960">
        <w:rPr>
          <w:rFonts w:ascii="Arial" w:hAnsi="Arial" w:cs="Arial"/>
        </w:rPr>
        <w:br/>
      </w:r>
    </w:p>
    <w:p w14:paraId="708F2FD9" w14:textId="6529460B" w:rsidR="00AD004B" w:rsidRPr="00424B89" w:rsidRDefault="00290960" w:rsidP="005C3D20">
      <w:pPr>
        <w:autoSpaceDE w:val="0"/>
        <w:autoSpaceDN w:val="0"/>
        <w:adjustRightInd w:val="0"/>
        <w:rPr>
          <w:rFonts w:ascii="Arial" w:hAnsi="Arial" w:cs="Arial"/>
        </w:rPr>
      </w:pPr>
      <w:r>
        <w:rPr>
          <w:rFonts w:ascii="Arial" w:hAnsi="Arial" w:cs="Arial"/>
          <w:b/>
          <w:bCs/>
        </w:rPr>
        <w:t xml:space="preserve">Anchoring </w:t>
      </w:r>
      <w:r w:rsidRPr="00290960">
        <w:rPr>
          <w:rFonts w:ascii="Arial" w:hAnsi="Arial" w:cs="Arial"/>
          <w:b/>
          <w:bCs/>
        </w:rPr>
        <w:t>Phenomenon</w:t>
      </w:r>
      <w:r>
        <w:rPr>
          <w:rFonts w:ascii="Arial" w:hAnsi="Arial" w:cs="Arial"/>
        </w:rPr>
        <w:t>:</w:t>
      </w:r>
      <w:r w:rsidR="00424B89">
        <w:rPr>
          <w:rFonts w:ascii="Arial" w:hAnsi="Arial" w:cs="Arial"/>
        </w:rPr>
        <w:t xml:space="preserve"> </w:t>
      </w:r>
      <w:r w:rsidR="00293069">
        <w:rPr>
          <w:rFonts w:ascii="Arial" w:hAnsi="Arial" w:cs="Arial"/>
        </w:rPr>
        <w:t xml:space="preserve">We have discussed how stars are born, how they age, and how they die. We have also discussed how the life cycles of stars results in the formation of the elements on the periodic table. In this unit, we will attempt to use higher-level readings to connect ideas and themes throughout this unit. </w:t>
      </w:r>
    </w:p>
    <w:p w14:paraId="402B8EAB" w14:textId="77777777" w:rsidR="00AD004B" w:rsidRPr="00764205" w:rsidRDefault="00AD004B" w:rsidP="005C3D20">
      <w:pPr>
        <w:autoSpaceDE w:val="0"/>
        <w:autoSpaceDN w:val="0"/>
        <w:adjustRightInd w:val="0"/>
        <w:rPr>
          <w:rFonts w:ascii="Arial" w:hAnsi="Arial" w:cs="Arial"/>
        </w:rPr>
      </w:pPr>
    </w:p>
    <w:p w14:paraId="620D1341" w14:textId="7444EC66" w:rsidR="00AD004B" w:rsidRPr="00764205" w:rsidRDefault="003E70E7" w:rsidP="0052228A">
      <w:pPr>
        <w:autoSpaceDE w:val="0"/>
        <w:autoSpaceDN w:val="0"/>
        <w:adjustRightInd w:val="0"/>
        <w:jc w:val="center"/>
        <w:outlineLvl w:val="0"/>
        <w:rPr>
          <w:rFonts w:ascii="Arial" w:hAnsi="Arial" w:cs="Arial"/>
          <w:u w:val="single"/>
        </w:rPr>
      </w:pPr>
      <w:r w:rsidRPr="00764205">
        <w:rPr>
          <w:rFonts w:ascii="Arial" w:hAnsi="Arial" w:cs="Arial"/>
          <w:b/>
          <w:u w:val="single"/>
        </w:rPr>
        <w:t>Deeper</w:t>
      </w:r>
      <w:r w:rsidR="00AD004B" w:rsidRPr="00764205">
        <w:rPr>
          <w:rFonts w:ascii="Arial" w:hAnsi="Arial" w:cs="Arial"/>
          <w:b/>
          <w:u w:val="single"/>
        </w:rPr>
        <w:t xml:space="preserve"> Questions</w:t>
      </w:r>
    </w:p>
    <w:p w14:paraId="5672897C" w14:textId="6E274CF1" w:rsidR="001E316B" w:rsidRDefault="00293069" w:rsidP="009D083D">
      <w:pPr>
        <w:pStyle w:val="ListParagraph"/>
        <w:rPr>
          <w:rFonts w:ascii="Arial" w:hAnsi="Arial" w:cs="Arial"/>
        </w:rPr>
      </w:pPr>
      <w:r>
        <w:rPr>
          <w:rFonts w:ascii="Arial" w:hAnsi="Arial" w:cs="Arial"/>
        </w:rPr>
        <w:t xml:space="preserve">Can we use our prior knowledge to expand our understanding through more challenging readings? </w:t>
      </w:r>
    </w:p>
    <w:p w14:paraId="74BFA645" w14:textId="3C62B5CA" w:rsidR="00293069" w:rsidRDefault="00293069" w:rsidP="009D083D">
      <w:pPr>
        <w:pStyle w:val="ListParagraph"/>
        <w:rPr>
          <w:rFonts w:ascii="Arial" w:hAnsi="Arial" w:cs="Arial"/>
        </w:rPr>
      </w:pPr>
      <w:r>
        <w:rPr>
          <w:rFonts w:ascii="Arial" w:hAnsi="Arial" w:cs="Arial"/>
        </w:rPr>
        <w:t xml:space="preserve">Can we connect major themes throughout this unit to create coherent explanations about the life cycles of stars and nucleosynthesis? </w:t>
      </w:r>
    </w:p>
    <w:p w14:paraId="384556C1" w14:textId="2C80DD7D" w:rsidR="00293069" w:rsidRPr="009D083D" w:rsidRDefault="00293069" w:rsidP="009D083D">
      <w:pPr>
        <w:pStyle w:val="ListParagraph"/>
        <w:rPr>
          <w:rFonts w:ascii="Arial" w:hAnsi="Arial" w:cs="Arial"/>
        </w:rPr>
      </w:pPr>
      <w:r>
        <w:rPr>
          <w:rFonts w:ascii="Arial" w:hAnsi="Arial" w:cs="Arial"/>
        </w:rPr>
        <w:t xml:space="preserve">Can we identify additional questions and use outside resources to develop deeper explanations? </w:t>
      </w:r>
    </w:p>
    <w:p w14:paraId="657BA3D9" w14:textId="464DE17B" w:rsidR="00FB4CDF" w:rsidRPr="001E316B" w:rsidRDefault="001E316B" w:rsidP="001E316B">
      <w:pPr>
        <w:tabs>
          <w:tab w:val="left" w:pos="5489"/>
        </w:tabs>
      </w:pPr>
      <w:r>
        <w:tab/>
      </w:r>
    </w:p>
    <w:p w14:paraId="10833AB6" w14:textId="30FC4CEA" w:rsidR="00144F2F" w:rsidRPr="00764205" w:rsidRDefault="00144F2F" w:rsidP="00144F2F">
      <w:pPr>
        <w:autoSpaceDE w:val="0"/>
        <w:autoSpaceDN w:val="0"/>
        <w:adjustRightInd w:val="0"/>
        <w:jc w:val="center"/>
        <w:outlineLvl w:val="0"/>
        <w:rPr>
          <w:rFonts w:ascii="Arial" w:hAnsi="Arial" w:cs="Arial"/>
          <w:u w:val="single"/>
        </w:rPr>
      </w:pPr>
      <w:r w:rsidRPr="00764205">
        <w:rPr>
          <w:rFonts w:ascii="Arial" w:hAnsi="Arial" w:cs="Arial"/>
          <w:b/>
          <w:u w:val="single"/>
        </w:rPr>
        <w:t>Weekly Schedule</w:t>
      </w:r>
    </w:p>
    <w:p w14:paraId="0842A355" w14:textId="48D6DA22" w:rsidR="00144F2F" w:rsidRPr="0069364A" w:rsidRDefault="00D95F4C" w:rsidP="00D95F4C">
      <w:pPr>
        <w:autoSpaceDE w:val="0"/>
        <w:autoSpaceDN w:val="0"/>
        <w:adjustRightInd w:val="0"/>
        <w:outlineLvl w:val="0"/>
        <w:rPr>
          <w:rFonts w:ascii="Arial" w:hAnsi="Arial" w:cs="Arial"/>
          <w:b/>
        </w:rPr>
      </w:pPr>
      <w:r w:rsidRPr="0069364A">
        <w:rPr>
          <w:rFonts w:ascii="Arial" w:hAnsi="Arial" w:cs="Arial"/>
          <w:b/>
        </w:rPr>
        <w:t>Part 1</w:t>
      </w:r>
      <w:r w:rsidR="00144F2F" w:rsidRPr="0069364A">
        <w:rPr>
          <w:rFonts w:ascii="Arial" w:hAnsi="Arial" w:cs="Arial"/>
          <w:b/>
        </w:rPr>
        <w:t xml:space="preserve">: </w:t>
      </w:r>
      <w:r w:rsidRPr="0069364A">
        <w:rPr>
          <w:rFonts w:ascii="Arial" w:hAnsi="Arial" w:cs="Arial"/>
          <w:b/>
        </w:rPr>
        <w:t>Introduction</w:t>
      </w:r>
    </w:p>
    <w:p w14:paraId="7F0B390B" w14:textId="707127A8" w:rsidR="00D95F4C" w:rsidRPr="00E42183"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How to read high-level papers. </w:t>
      </w:r>
    </w:p>
    <w:p w14:paraId="525DB189" w14:textId="18D6DB0C"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2</w:t>
      </w:r>
      <w:r w:rsidR="00144F2F" w:rsidRPr="0069364A">
        <w:rPr>
          <w:rFonts w:ascii="Arial" w:hAnsi="Arial" w:cs="Arial"/>
          <w:b/>
        </w:rPr>
        <w:t xml:space="preserve">: </w:t>
      </w:r>
      <w:r w:rsidR="00293069">
        <w:rPr>
          <w:rFonts w:ascii="Arial" w:hAnsi="Arial" w:cs="Arial"/>
          <w:b/>
        </w:rPr>
        <w:t>Readings</w:t>
      </w:r>
    </w:p>
    <w:p w14:paraId="0F1FD3AE" w14:textId="14FBE6E7" w:rsidR="00D95F4C"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Choosing a Paper</w:t>
      </w:r>
    </w:p>
    <w:p w14:paraId="53516C8A" w14:textId="415A74E8" w:rsidR="00144F2F" w:rsidRPr="00D95F4C"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Strategic Reading</w:t>
      </w:r>
    </w:p>
    <w:p w14:paraId="75BDBFEC" w14:textId="501AF2E9"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3</w:t>
      </w:r>
      <w:r w:rsidR="00144F2F" w:rsidRPr="0069364A">
        <w:rPr>
          <w:rFonts w:ascii="Arial" w:hAnsi="Arial" w:cs="Arial"/>
          <w:b/>
        </w:rPr>
        <w:t xml:space="preserve">: </w:t>
      </w:r>
      <w:r w:rsidR="00293069">
        <w:rPr>
          <w:rFonts w:ascii="Arial" w:hAnsi="Arial" w:cs="Arial"/>
          <w:b/>
        </w:rPr>
        <w:t>Synthesis</w:t>
      </w:r>
    </w:p>
    <w:p w14:paraId="4B08B85E" w14:textId="39368654" w:rsidR="007E30B4"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What are the main ideas? </w:t>
      </w:r>
    </w:p>
    <w:p w14:paraId="326EEA48" w14:textId="09710FA5"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4</w:t>
      </w:r>
      <w:r w:rsidR="00144F2F" w:rsidRPr="0069364A">
        <w:rPr>
          <w:rFonts w:ascii="Arial" w:hAnsi="Arial" w:cs="Arial"/>
          <w:b/>
        </w:rPr>
        <w:t xml:space="preserve">: </w:t>
      </w:r>
      <w:r w:rsidR="00293069">
        <w:rPr>
          <w:rFonts w:ascii="Arial" w:hAnsi="Arial" w:cs="Arial"/>
          <w:b/>
        </w:rPr>
        <w:t>Discussion</w:t>
      </w:r>
    </w:p>
    <w:p w14:paraId="5BC6D7FC" w14:textId="7504CFBD" w:rsidR="00D95F4C" w:rsidRPr="005F286E"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Achieving</w:t>
      </w:r>
      <w:r w:rsidR="002E0E40">
        <w:rPr>
          <w:rFonts w:ascii="Arial" w:hAnsi="Arial" w:cs="Arial"/>
        </w:rPr>
        <w:t xml:space="preserve"> group</w:t>
      </w:r>
      <w:r>
        <w:rPr>
          <w:rFonts w:ascii="Arial" w:hAnsi="Arial" w:cs="Arial"/>
        </w:rPr>
        <w:t xml:space="preserve"> consensus on the main ideas. </w:t>
      </w:r>
    </w:p>
    <w:p w14:paraId="7906024D" w14:textId="7B6AFA95" w:rsidR="008666BC" w:rsidRPr="00CD27A6" w:rsidRDefault="00A93F7E" w:rsidP="00CD27A6">
      <w:pPr>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14:anchorId="22855730" wp14:editId="68E51E1B">
                <wp:simplePos x="0" y="0"/>
                <wp:positionH relativeFrom="column">
                  <wp:posOffset>-62542</wp:posOffset>
                </wp:positionH>
                <wp:positionV relativeFrom="paragraph">
                  <wp:posOffset>207214</wp:posOffset>
                </wp:positionV>
                <wp:extent cx="4537495" cy="837928"/>
                <wp:effectExtent l="0" t="0" r="15875" b="19685"/>
                <wp:wrapNone/>
                <wp:docPr id="2" name="Rounded Rectangle 2"/>
                <wp:cNvGraphicFramePr/>
                <a:graphic xmlns:a="http://schemas.openxmlformats.org/drawingml/2006/main">
                  <a:graphicData uri="http://schemas.microsoft.com/office/word/2010/wordprocessingShape">
                    <wps:wsp>
                      <wps:cNvSpPr/>
                      <wps:spPr>
                        <a:xfrm>
                          <a:off x="0" y="0"/>
                          <a:ext cx="4537495" cy="83792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448B27B" w14:textId="2AA40343" w:rsidR="00A93F7E" w:rsidRPr="00A93F7E" w:rsidRDefault="001E316B" w:rsidP="00A93F7E">
                            <w:pPr>
                              <w:rPr>
                                <w:b/>
                                <w:bCs/>
                                <w:sz w:val="20"/>
                                <w:szCs w:val="20"/>
                              </w:rPr>
                            </w:pPr>
                            <w:r>
                              <w:rPr>
                                <w:b/>
                                <w:bCs/>
                                <w:sz w:val="20"/>
                                <w:szCs w:val="20"/>
                              </w:rPr>
                              <w:t>NGSS Standard</w:t>
                            </w:r>
                            <w:r w:rsidR="00A93F7E" w:rsidRPr="00A93F7E">
                              <w:rPr>
                                <w:b/>
                                <w:bCs/>
                                <w:sz w:val="20"/>
                                <w:szCs w:val="20"/>
                              </w:rPr>
                              <w:t xml:space="preserve">: </w:t>
                            </w:r>
                          </w:p>
                          <w:p w14:paraId="2C992FA9" w14:textId="34C70C00" w:rsidR="00A93F7E" w:rsidRPr="00A93F7E" w:rsidRDefault="001E316B" w:rsidP="001E316B">
                            <w:pPr>
                              <w:rPr>
                                <w:sz w:val="20"/>
                                <w:szCs w:val="20"/>
                              </w:rPr>
                            </w:pPr>
                            <w:r w:rsidRPr="001E316B">
                              <w:rPr>
                                <w:sz w:val="20"/>
                                <w:szCs w:val="20"/>
                              </w:rPr>
                              <w:t>HS-ESS1</w:t>
                            </w:r>
                            <w:r>
                              <w:rPr>
                                <w:sz w:val="20"/>
                                <w:szCs w:val="20"/>
                              </w:rPr>
                              <w:t xml:space="preserve">-3: </w:t>
                            </w:r>
                            <w:r w:rsidRPr="001E316B">
                              <w:rPr>
                                <w:sz w:val="20"/>
                                <w:szCs w:val="20"/>
                              </w:rPr>
                              <w:t>Communicate scientific ideas about the way stars, over thei</w:t>
                            </w:r>
                            <w:r>
                              <w:rPr>
                                <w:sz w:val="20"/>
                                <w:szCs w:val="20"/>
                              </w:rPr>
                              <w:t>r life cycle, produce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55730" id="Rounded Rectangle 2" o:spid="_x0000_s1028" style="position:absolute;margin-left:-4.9pt;margin-top:16.3pt;width:357.3pt;height: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" fillcolor="white [3201]" strokecolor="#4472c4 [3204]" strokeweight="1pt">
                <v:stroke joinstyle="miter"/>
                <v:textbox>
                  <w:txbxContent>
                    <w:p w14:paraId="6448B27B" w14:textId="2AA40343" w:rsidR="00A93F7E" w:rsidRPr="00A93F7E" w:rsidRDefault="001E316B" w:rsidP="00A93F7E">
                      <w:pPr>
                        <w:rPr>
                          <w:b/>
                          <w:bCs/>
                          <w:sz w:val="20"/>
                          <w:szCs w:val="20"/>
                        </w:rPr>
                      </w:pPr>
                      <w:r>
                        <w:rPr>
                          <w:b/>
                          <w:bCs/>
                          <w:sz w:val="20"/>
                          <w:szCs w:val="20"/>
                        </w:rPr>
                        <w:t>NGSS Standard</w:t>
                      </w:r>
                      <w:r w:rsidR="00A93F7E" w:rsidRPr="00A93F7E">
                        <w:rPr>
                          <w:b/>
                          <w:bCs/>
                          <w:sz w:val="20"/>
                          <w:szCs w:val="20"/>
                        </w:rPr>
                        <w:t xml:space="preserve">: </w:t>
                      </w:r>
                    </w:p>
                    <w:p w14:paraId="2C992FA9" w14:textId="34C70C00" w:rsidR="00A93F7E" w:rsidRPr="00A93F7E" w:rsidRDefault="001E316B" w:rsidP="001E316B">
                      <w:pPr>
                        <w:rPr>
                          <w:sz w:val="20"/>
                          <w:szCs w:val="20"/>
                        </w:rPr>
                      </w:pPr>
                      <w:r w:rsidRPr="001E316B">
                        <w:rPr>
                          <w:sz w:val="20"/>
                          <w:szCs w:val="20"/>
                        </w:rPr>
                        <w:t>HS-ESS1</w:t>
                      </w:r>
                      <w:r>
                        <w:rPr>
                          <w:sz w:val="20"/>
                          <w:szCs w:val="20"/>
                        </w:rPr>
                        <w:t xml:space="preserve">-3: </w:t>
                      </w:r>
                      <w:r w:rsidRPr="001E316B">
                        <w:rPr>
                          <w:sz w:val="20"/>
                          <w:szCs w:val="20"/>
                        </w:rPr>
                        <w:t>Communicate scientific ideas about the way stars, over thei</w:t>
                      </w:r>
                      <w:r>
                        <w:rPr>
                          <w:sz w:val="20"/>
                          <w:szCs w:val="20"/>
                        </w:rPr>
                        <w:t>r life cycle, produce elements.</w:t>
                      </w:r>
                    </w:p>
                  </w:txbxContent>
                </v:textbox>
              </v:roundrect>
            </w:pict>
          </mc:Fallback>
        </mc:AlternateContent>
      </w:r>
      <w:r w:rsidR="00144F2F" w:rsidRPr="00CD27A6">
        <w:rPr>
          <w:rFonts w:ascii="Arial" w:hAnsi="Arial" w:cs="Arial"/>
        </w:rPr>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1E8F5A94" w:rsidR="00B25162" w:rsidRPr="00B25162" w:rsidRDefault="008D4EA0" w:rsidP="00D34D65">
      <w:pPr>
        <w:pStyle w:val="Title"/>
        <w:spacing w:after="100"/>
        <w:rPr>
          <w:noProof/>
        </w:rPr>
      </w:pPr>
      <w:r>
        <w:rPr>
          <w:noProof/>
        </w:rPr>
        <w:lastRenderedPageBreak/>
        <w:t>Part</w:t>
      </w:r>
      <w:r w:rsidR="00E61238">
        <w:rPr>
          <w:noProof/>
        </w:rPr>
        <w:t xml:space="preserve"> 1:</w:t>
      </w:r>
      <w:r w:rsidR="00A517F1">
        <w:rPr>
          <w:noProof/>
        </w:rPr>
        <w:t xml:space="preserve"> </w:t>
      </w:r>
      <w:r w:rsidR="00293069">
        <w:rPr>
          <w:noProof/>
        </w:rPr>
        <w:t>How to Read High Level Papers</w:t>
      </w:r>
    </w:p>
    <w:p w14:paraId="2448AB41" w14:textId="116F60BF" w:rsidR="00D23821" w:rsidRPr="00D34D65" w:rsidRDefault="00CD27A6" w:rsidP="002E0E40">
      <w:pPr>
        <w:autoSpaceDE w:val="0"/>
        <w:autoSpaceDN w:val="0"/>
        <w:adjustRightInd w:val="0"/>
        <w:rPr>
          <w:bCs/>
          <w:sz w:val="12"/>
          <w:szCs w:val="12"/>
        </w:rPr>
      </w:pPr>
      <w:r w:rsidRPr="007422DC">
        <w:rPr>
          <w:b/>
          <w:bCs/>
        </w:rPr>
        <w:t xml:space="preserve">Overview: </w:t>
      </w:r>
      <w:r w:rsidRPr="007422DC">
        <w:rPr>
          <w:bCs/>
        </w:rPr>
        <w:t xml:space="preserve">In this activity, </w:t>
      </w:r>
      <w:r w:rsidR="00706EFF">
        <w:rPr>
          <w:bCs/>
        </w:rPr>
        <w:t xml:space="preserve">you </w:t>
      </w:r>
      <w:r w:rsidR="00683A3E">
        <w:rPr>
          <w:bCs/>
        </w:rPr>
        <w:t xml:space="preserve">will </w:t>
      </w:r>
      <w:r w:rsidR="00293069">
        <w:rPr>
          <w:bCs/>
        </w:rPr>
        <w:t>discuss strategies for how to more effec</w:t>
      </w:r>
      <w:r w:rsidR="00D34D65">
        <w:rPr>
          <w:bCs/>
        </w:rPr>
        <w:t xml:space="preserve">tively read higher-level texts. </w:t>
      </w:r>
      <w:r w:rsidR="00D23821" w:rsidRPr="00D23821">
        <w:rPr>
          <w:bCs/>
        </w:rPr>
        <w:t xml:space="preserve">Students </w:t>
      </w:r>
      <w:r w:rsidR="00D23821">
        <w:rPr>
          <w:bCs/>
        </w:rPr>
        <w:t xml:space="preserve">often leave high school with inadequate preparation for reading challenging texts that they are likely to encounter in higher education and/or throughout their lives. The capacity to efficiently read higher-level texts is an acquired skill that comes with practice. The following strategies can guide you in refining this practice. </w:t>
      </w:r>
    </w:p>
    <w:p w14:paraId="176A7456" w14:textId="77777777" w:rsidR="00D23821" w:rsidRDefault="00D23821" w:rsidP="002E0E40">
      <w:pPr>
        <w:autoSpaceDE w:val="0"/>
        <w:autoSpaceDN w:val="0"/>
        <w:adjustRightInd w:val="0"/>
        <w:rPr>
          <w:bCs/>
        </w:rPr>
      </w:pPr>
    </w:p>
    <w:p w14:paraId="59656DF4" w14:textId="15F03384" w:rsidR="000B6639" w:rsidRDefault="00D23821" w:rsidP="00D34D65">
      <w:pPr>
        <w:autoSpaceDE w:val="0"/>
        <w:autoSpaceDN w:val="0"/>
        <w:adjustRightInd w:val="0"/>
        <w:spacing w:after="80"/>
        <w:rPr>
          <w:bCs/>
        </w:rPr>
      </w:pPr>
      <w:r w:rsidRPr="00D23821">
        <w:rPr>
          <w:b/>
          <w:bCs/>
        </w:rPr>
        <w:t>Strategy 1 - Know why you’</w:t>
      </w:r>
      <w:r w:rsidR="009548A7">
        <w:rPr>
          <w:b/>
          <w:bCs/>
        </w:rPr>
        <w:t>re reading this text</w:t>
      </w:r>
      <w:r>
        <w:rPr>
          <w:bCs/>
        </w:rPr>
        <w:t>: What is the purpose of reading this text? Often students adopt a “hunt and peck”</w:t>
      </w:r>
      <w:r w:rsidR="008A6E47">
        <w:rPr>
          <w:bCs/>
        </w:rPr>
        <w:t xml:space="preserve"> method</w:t>
      </w:r>
      <w:r>
        <w:rPr>
          <w:bCs/>
        </w:rPr>
        <w:t xml:space="preserve"> where they look for simple answers to rote questions. This strategy often works well in elementary grades and sometimes even in high school. However, as you encounter more challenging classes, you will be increasingly asked to synthesize information. You should envision yourself having a conversation with the author. As you read a text, you should ask yourself the following question</w:t>
      </w:r>
      <w:r w:rsidR="00850613">
        <w:rPr>
          <w:bCs/>
        </w:rPr>
        <w:t>s</w:t>
      </w:r>
      <w:r>
        <w:rPr>
          <w:bCs/>
        </w:rPr>
        <w:t xml:space="preserve">: </w:t>
      </w:r>
    </w:p>
    <w:p w14:paraId="516009EB" w14:textId="659A83D0" w:rsidR="00D23821" w:rsidRDefault="00D23821" w:rsidP="00D23821">
      <w:pPr>
        <w:pStyle w:val="ListParagraph"/>
        <w:numPr>
          <w:ilvl w:val="0"/>
          <w:numId w:val="1"/>
        </w:numPr>
        <w:autoSpaceDE w:val="0"/>
        <w:autoSpaceDN w:val="0"/>
        <w:adjustRightInd w:val="0"/>
        <w:rPr>
          <w:bCs/>
        </w:rPr>
      </w:pPr>
      <w:r>
        <w:rPr>
          <w:bCs/>
        </w:rPr>
        <w:t xml:space="preserve">Why did the author write this text? What is their primary objective? </w:t>
      </w:r>
    </w:p>
    <w:p w14:paraId="619AE879" w14:textId="49A1B3DA" w:rsidR="008A6E47" w:rsidRDefault="008A6E47" w:rsidP="00D23821">
      <w:pPr>
        <w:pStyle w:val="ListParagraph"/>
        <w:numPr>
          <w:ilvl w:val="0"/>
          <w:numId w:val="1"/>
        </w:numPr>
        <w:autoSpaceDE w:val="0"/>
        <w:autoSpaceDN w:val="0"/>
        <w:adjustRightInd w:val="0"/>
        <w:rPr>
          <w:bCs/>
        </w:rPr>
      </w:pPr>
      <w:r>
        <w:rPr>
          <w:bCs/>
        </w:rPr>
        <w:t xml:space="preserve">Who is this text meant for? What does the author assume </w:t>
      </w:r>
      <w:r w:rsidR="00850613">
        <w:rPr>
          <w:bCs/>
        </w:rPr>
        <w:t>the readers</w:t>
      </w:r>
      <w:r>
        <w:rPr>
          <w:bCs/>
        </w:rPr>
        <w:t xml:space="preserve"> know and think? </w:t>
      </w:r>
    </w:p>
    <w:p w14:paraId="71B786DE" w14:textId="51B89997" w:rsidR="00D23821" w:rsidRDefault="00D23821" w:rsidP="00D23821">
      <w:pPr>
        <w:pStyle w:val="ListParagraph"/>
        <w:numPr>
          <w:ilvl w:val="0"/>
          <w:numId w:val="1"/>
        </w:numPr>
        <w:autoSpaceDE w:val="0"/>
        <w:autoSpaceDN w:val="0"/>
        <w:adjustRightInd w:val="0"/>
        <w:rPr>
          <w:bCs/>
        </w:rPr>
      </w:pPr>
      <w:r>
        <w:rPr>
          <w:bCs/>
        </w:rPr>
        <w:t xml:space="preserve">Should I be concerned about bias? Does the author gain anything (money, power, influence, etc.) by convincing me of something? </w:t>
      </w:r>
    </w:p>
    <w:p w14:paraId="26F28987" w14:textId="2200B391" w:rsidR="00D23821" w:rsidRDefault="00D23821" w:rsidP="00D23821">
      <w:pPr>
        <w:pStyle w:val="ListParagraph"/>
        <w:numPr>
          <w:ilvl w:val="0"/>
          <w:numId w:val="1"/>
        </w:numPr>
        <w:autoSpaceDE w:val="0"/>
        <w:autoSpaceDN w:val="0"/>
        <w:adjustRightInd w:val="0"/>
        <w:rPr>
          <w:bCs/>
        </w:rPr>
      </w:pPr>
      <w:r>
        <w:rPr>
          <w:bCs/>
        </w:rPr>
        <w:t xml:space="preserve">What is the author trying to say? How could I summarize each section in only a sentence or two? </w:t>
      </w:r>
    </w:p>
    <w:p w14:paraId="0FF588DC" w14:textId="3B34697F" w:rsidR="00D23821" w:rsidRDefault="00D23821" w:rsidP="00D23821">
      <w:pPr>
        <w:pStyle w:val="ListParagraph"/>
        <w:numPr>
          <w:ilvl w:val="0"/>
          <w:numId w:val="1"/>
        </w:numPr>
        <w:autoSpaceDE w:val="0"/>
        <w:autoSpaceDN w:val="0"/>
        <w:adjustRightInd w:val="0"/>
        <w:rPr>
          <w:bCs/>
        </w:rPr>
      </w:pPr>
      <w:r>
        <w:rPr>
          <w:bCs/>
        </w:rPr>
        <w:t>I</w:t>
      </w:r>
      <w:r w:rsidR="008A6E47">
        <w:rPr>
          <w:bCs/>
        </w:rPr>
        <w:t>s their information objective, o</w:t>
      </w:r>
      <w:r>
        <w:rPr>
          <w:bCs/>
        </w:rPr>
        <w:t xml:space="preserve">r could other individuals reach different conclusions with the same information? </w:t>
      </w:r>
    </w:p>
    <w:p w14:paraId="4F968A8F" w14:textId="4493B160" w:rsidR="00D23821" w:rsidRDefault="009548A7" w:rsidP="00D34D65">
      <w:pPr>
        <w:autoSpaceDE w:val="0"/>
        <w:autoSpaceDN w:val="0"/>
        <w:adjustRightInd w:val="0"/>
        <w:spacing w:after="80"/>
        <w:rPr>
          <w:bCs/>
        </w:rPr>
      </w:pPr>
      <w:r>
        <w:rPr>
          <w:b/>
          <w:bCs/>
        </w:rPr>
        <w:t>Strategy 2</w:t>
      </w:r>
      <w:r w:rsidR="00D23821" w:rsidRPr="00D23821">
        <w:rPr>
          <w:b/>
          <w:bCs/>
        </w:rPr>
        <w:t xml:space="preserve"> </w:t>
      </w:r>
      <w:r w:rsidR="00D23821">
        <w:rPr>
          <w:b/>
          <w:bCs/>
        </w:rPr>
        <w:t>–</w:t>
      </w:r>
      <w:r w:rsidR="00D23821" w:rsidRPr="00D23821">
        <w:rPr>
          <w:b/>
          <w:bCs/>
        </w:rPr>
        <w:t xml:space="preserve"> </w:t>
      </w:r>
      <w:r w:rsidR="00D23821">
        <w:rPr>
          <w:b/>
          <w:bCs/>
        </w:rPr>
        <w:t>Use the margins</w:t>
      </w:r>
      <w:r w:rsidR="00D23821">
        <w:rPr>
          <w:bCs/>
        </w:rPr>
        <w:t xml:space="preserve">: Most texts have about blank space on all sides of the text. You should be using this! </w:t>
      </w:r>
      <w:r w:rsidR="00D34D65">
        <w:rPr>
          <w:bCs/>
        </w:rPr>
        <w:t>When reading</w:t>
      </w:r>
      <w:r w:rsidR="00D23821">
        <w:rPr>
          <w:bCs/>
        </w:rPr>
        <w:t xml:space="preserve"> a challenging text, you should be identifying sections of text </w:t>
      </w:r>
      <w:r>
        <w:rPr>
          <w:bCs/>
        </w:rPr>
        <w:t>with notes, such as…</w:t>
      </w:r>
    </w:p>
    <w:p w14:paraId="20D62856" w14:textId="52C7E89A" w:rsidR="00D23821" w:rsidRDefault="009548A7" w:rsidP="00D23821">
      <w:pPr>
        <w:pStyle w:val="ListParagraph"/>
        <w:numPr>
          <w:ilvl w:val="0"/>
          <w:numId w:val="1"/>
        </w:numPr>
        <w:autoSpaceDE w:val="0"/>
        <w:autoSpaceDN w:val="0"/>
        <w:adjustRightInd w:val="0"/>
        <w:rPr>
          <w:bCs/>
        </w:rPr>
      </w:pPr>
      <w:r>
        <w:rPr>
          <w:bCs/>
        </w:rPr>
        <w:t>This exce</w:t>
      </w:r>
      <w:r w:rsidR="00850613">
        <w:rPr>
          <w:bCs/>
        </w:rPr>
        <w:t>r</w:t>
      </w:r>
      <w:r>
        <w:rPr>
          <w:bCs/>
        </w:rPr>
        <w:t xml:space="preserve">pt is </w:t>
      </w:r>
      <w:r w:rsidR="0023262D">
        <w:rPr>
          <w:bCs/>
        </w:rPr>
        <w:t xml:space="preserve">particularly </w:t>
      </w:r>
      <w:r>
        <w:rPr>
          <w:bCs/>
        </w:rPr>
        <w:t>important</w:t>
      </w:r>
      <w:r w:rsidR="00850613">
        <w:rPr>
          <w:bCs/>
        </w:rPr>
        <w:t xml:space="preserve"> or interesting</w:t>
      </w:r>
      <w:r w:rsidR="0023262D">
        <w:rPr>
          <w:bCs/>
        </w:rPr>
        <w:t>.</w:t>
      </w:r>
      <w:r w:rsidR="0023262D">
        <w:rPr>
          <w:bCs/>
        </w:rPr>
        <w:tab/>
      </w:r>
      <w:r w:rsidR="0023262D">
        <w:rPr>
          <w:bCs/>
        </w:rPr>
        <w:tab/>
      </w:r>
      <w:r w:rsidR="0023262D">
        <w:rPr>
          <w:bCs/>
        </w:rPr>
        <w:tab/>
      </w:r>
      <w:r w:rsidR="0001200A">
        <w:rPr>
          <w:bCs/>
          <w:i/>
        </w:rPr>
        <w:t>Symbol</w:t>
      </w:r>
      <w:r w:rsidR="0023262D" w:rsidRPr="0023262D">
        <w:rPr>
          <w:bCs/>
          <w:i/>
        </w:rPr>
        <w:t>/Color:</w:t>
      </w:r>
      <w:r w:rsidR="0023262D" w:rsidRPr="0023262D">
        <w:rPr>
          <w:bCs/>
          <w:i/>
          <w:u w:val="single"/>
        </w:rPr>
        <w:tab/>
      </w:r>
      <w:r w:rsidR="0023262D" w:rsidRPr="0023262D">
        <w:rPr>
          <w:bCs/>
          <w:i/>
          <w:u w:val="single"/>
        </w:rPr>
        <w:tab/>
      </w:r>
      <w:r w:rsidR="0023262D" w:rsidRPr="0023262D">
        <w:rPr>
          <w:bCs/>
          <w:i/>
          <w:u w:val="single"/>
        </w:rPr>
        <w:tab/>
      </w:r>
    </w:p>
    <w:p w14:paraId="53CBB326" w14:textId="74FBEA5F" w:rsidR="009548A7" w:rsidRDefault="0023262D" w:rsidP="00D23821">
      <w:pPr>
        <w:pStyle w:val="ListParagraph"/>
        <w:numPr>
          <w:ilvl w:val="0"/>
          <w:numId w:val="1"/>
        </w:numPr>
        <w:autoSpaceDE w:val="0"/>
        <w:autoSpaceDN w:val="0"/>
        <w:adjustRightInd w:val="0"/>
        <w:rPr>
          <w:bCs/>
        </w:rPr>
      </w:pPr>
      <w:r>
        <w:rPr>
          <w:bCs/>
        </w:rPr>
        <w:t>This is an important aspect of the author’s key arguments.</w:t>
      </w:r>
      <w:r w:rsidR="009548A7">
        <w:rPr>
          <w:bCs/>
        </w:rPr>
        <w:t xml:space="preserve"> </w:t>
      </w:r>
      <w:r>
        <w:rPr>
          <w:bCs/>
        </w:rPr>
        <w:tab/>
      </w:r>
      <w:r>
        <w:rPr>
          <w:bCs/>
        </w:rPr>
        <w:tab/>
      </w:r>
      <w:r w:rsidR="0001200A">
        <w:rPr>
          <w:bCs/>
          <w:i/>
        </w:rPr>
        <w:t>Symbol</w:t>
      </w:r>
      <w:r w:rsidR="0001200A" w:rsidRPr="0023262D">
        <w:rPr>
          <w:bCs/>
          <w:i/>
        </w:rPr>
        <w:t xml:space="preserve"> </w:t>
      </w:r>
      <w:r w:rsidRPr="0023262D">
        <w:rPr>
          <w:bCs/>
          <w:i/>
        </w:rPr>
        <w:t>/Color:</w:t>
      </w:r>
      <w:r w:rsidRPr="0023262D">
        <w:rPr>
          <w:bCs/>
          <w:i/>
          <w:u w:val="single"/>
        </w:rPr>
        <w:tab/>
      </w:r>
      <w:r w:rsidRPr="0023262D">
        <w:rPr>
          <w:bCs/>
          <w:i/>
          <w:u w:val="single"/>
        </w:rPr>
        <w:tab/>
      </w:r>
    </w:p>
    <w:p w14:paraId="663DE73B" w14:textId="66AC1E2A" w:rsidR="009548A7" w:rsidRDefault="009548A7" w:rsidP="00D23821">
      <w:pPr>
        <w:pStyle w:val="ListParagraph"/>
        <w:numPr>
          <w:ilvl w:val="0"/>
          <w:numId w:val="1"/>
        </w:numPr>
        <w:autoSpaceDE w:val="0"/>
        <w:autoSpaceDN w:val="0"/>
        <w:adjustRightInd w:val="0"/>
        <w:rPr>
          <w:bCs/>
        </w:rPr>
      </w:pPr>
      <w:r>
        <w:rPr>
          <w:bCs/>
        </w:rPr>
        <w:t xml:space="preserve">This </w:t>
      </w:r>
      <w:r w:rsidR="0023262D">
        <w:rPr>
          <w:bCs/>
        </w:rPr>
        <w:t xml:space="preserve">is an unfamiliar word or concept that I need to look up. </w:t>
      </w:r>
      <w:r w:rsidR="0023262D">
        <w:rPr>
          <w:bCs/>
        </w:rPr>
        <w:tab/>
      </w:r>
      <w:r w:rsidR="0001200A">
        <w:rPr>
          <w:bCs/>
          <w:i/>
        </w:rPr>
        <w:t>Symbol</w:t>
      </w:r>
      <w:r w:rsidR="0001200A" w:rsidRPr="0023262D">
        <w:rPr>
          <w:bCs/>
          <w:i/>
        </w:rPr>
        <w:t xml:space="preserve"> </w:t>
      </w:r>
      <w:r w:rsidR="0023262D" w:rsidRPr="0023262D">
        <w:rPr>
          <w:bCs/>
          <w:i/>
        </w:rPr>
        <w:t>/Color:</w:t>
      </w:r>
      <w:r w:rsidR="0023262D" w:rsidRPr="0023262D">
        <w:rPr>
          <w:bCs/>
          <w:i/>
          <w:u w:val="single"/>
        </w:rPr>
        <w:tab/>
      </w:r>
      <w:r w:rsidR="0023262D" w:rsidRPr="0023262D">
        <w:rPr>
          <w:bCs/>
          <w:i/>
          <w:u w:val="single"/>
        </w:rPr>
        <w:tab/>
      </w:r>
    </w:p>
    <w:p w14:paraId="7315AC42" w14:textId="70AE70CE" w:rsidR="00D23821" w:rsidRDefault="009548A7" w:rsidP="00D23821">
      <w:pPr>
        <w:pStyle w:val="ListParagraph"/>
        <w:numPr>
          <w:ilvl w:val="0"/>
          <w:numId w:val="1"/>
        </w:numPr>
        <w:autoSpaceDE w:val="0"/>
        <w:autoSpaceDN w:val="0"/>
        <w:adjustRightInd w:val="0"/>
        <w:rPr>
          <w:bCs/>
        </w:rPr>
      </w:pPr>
      <w:r>
        <w:rPr>
          <w:bCs/>
        </w:rPr>
        <w:t xml:space="preserve">This </w:t>
      </w:r>
      <w:r w:rsidR="00850613">
        <w:rPr>
          <w:bCs/>
        </w:rPr>
        <w:t xml:space="preserve">challenges or </w:t>
      </w:r>
      <w:r>
        <w:rPr>
          <w:bCs/>
        </w:rPr>
        <w:t>confli</w:t>
      </w:r>
      <w:r w:rsidR="0023262D">
        <w:rPr>
          <w:bCs/>
        </w:rPr>
        <w:t>cts with what I learned earlier.</w:t>
      </w:r>
      <w:r w:rsidR="0023262D">
        <w:rPr>
          <w:bCs/>
        </w:rPr>
        <w:tab/>
      </w:r>
      <w:r w:rsidR="0023262D">
        <w:rPr>
          <w:bCs/>
        </w:rPr>
        <w:tab/>
      </w:r>
      <w:r w:rsidR="0001200A">
        <w:rPr>
          <w:bCs/>
          <w:i/>
        </w:rPr>
        <w:t>Symbol</w:t>
      </w:r>
      <w:r w:rsidR="0001200A" w:rsidRPr="0023262D">
        <w:rPr>
          <w:bCs/>
          <w:i/>
        </w:rPr>
        <w:t xml:space="preserve"> </w:t>
      </w:r>
      <w:r w:rsidR="0023262D" w:rsidRPr="0023262D">
        <w:rPr>
          <w:bCs/>
          <w:i/>
        </w:rPr>
        <w:t>/Color:</w:t>
      </w:r>
      <w:r w:rsidR="0023262D" w:rsidRPr="0023262D">
        <w:rPr>
          <w:bCs/>
          <w:i/>
          <w:u w:val="single"/>
        </w:rPr>
        <w:tab/>
      </w:r>
      <w:r w:rsidR="0023262D" w:rsidRPr="0023262D">
        <w:rPr>
          <w:bCs/>
          <w:i/>
          <w:u w:val="single"/>
        </w:rPr>
        <w:tab/>
      </w:r>
    </w:p>
    <w:p w14:paraId="5A195E25" w14:textId="1C5C3CA1" w:rsidR="009548A7" w:rsidRDefault="009548A7" w:rsidP="00D23821">
      <w:pPr>
        <w:pStyle w:val="ListParagraph"/>
        <w:numPr>
          <w:ilvl w:val="0"/>
          <w:numId w:val="1"/>
        </w:numPr>
        <w:autoSpaceDE w:val="0"/>
        <w:autoSpaceDN w:val="0"/>
        <w:adjustRightInd w:val="0"/>
        <w:rPr>
          <w:bCs/>
        </w:rPr>
      </w:pPr>
      <w:r>
        <w:rPr>
          <w:bCs/>
        </w:rPr>
        <w:t xml:space="preserve">I </w:t>
      </w:r>
      <w:r w:rsidR="0023262D">
        <w:rPr>
          <w:bCs/>
        </w:rPr>
        <w:t xml:space="preserve">question or </w:t>
      </w:r>
      <w:r>
        <w:rPr>
          <w:bCs/>
        </w:rPr>
        <w:t>disagree w</w:t>
      </w:r>
      <w:r w:rsidR="0023262D">
        <w:rPr>
          <w:bCs/>
        </w:rPr>
        <w:t>ith the author on this.</w:t>
      </w:r>
      <w:r w:rsidR="0023262D">
        <w:rPr>
          <w:bCs/>
        </w:rPr>
        <w:tab/>
      </w:r>
      <w:r w:rsidR="0023262D">
        <w:rPr>
          <w:bCs/>
        </w:rPr>
        <w:tab/>
      </w:r>
      <w:r w:rsidR="0023262D">
        <w:rPr>
          <w:bCs/>
        </w:rPr>
        <w:tab/>
      </w:r>
      <w:r w:rsidR="0001200A">
        <w:rPr>
          <w:bCs/>
          <w:i/>
        </w:rPr>
        <w:t>Symbol</w:t>
      </w:r>
      <w:r w:rsidR="0001200A" w:rsidRPr="0023262D">
        <w:rPr>
          <w:bCs/>
          <w:i/>
        </w:rPr>
        <w:t xml:space="preserve"> </w:t>
      </w:r>
      <w:r w:rsidR="0023262D" w:rsidRPr="0023262D">
        <w:rPr>
          <w:bCs/>
          <w:i/>
        </w:rPr>
        <w:t>/Co</w:t>
      </w:r>
      <w:bookmarkStart w:id="2" w:name="_GoBack"/>
      <w:bookmarkEnd w:id="2"/>
      <w:r w:rsidR="0023262D" w:rsidRPr="0023262D">
        <w:rPr>
          <w:bCs/>
          <w:i/>
        </w:rPr>
        <w:t>lor:</w:t>
      </w:r>
      <w:r w:rsidR="0023262D" w:rsidRPr="0023262D">
        <w:rPr>
          <w:bCs/>
          <w:i/>
          <w:u w:val="single"/>
        </w:rPr>
        <w:tab/>
      </w:r>
      <w:r w:rsidR="0023262D" w:rsidRPr="0023262D">
        <w:rPr>
          <w:bCs/>
          <w:i/>
          <w:u w:val="single"/>
        </w:rPr>
        <w:tab/>
      </w:r>
    </w:p>
    <w:p w14:paraId="2CFC6416" w14:textId="0F394385" w:rsidR="009548A7" w:rsidRPr="009548A7" w:rsidRDefault="009548A7" w:rsidP="009548A7">
      <w:pPr>
        <w:autoSpaceDE w:val="0"/>
        <w:autoSpaceDN w:val="0"/>
        <w:adjustRightInd w:val="0"/>
        <w:rPr>
          <w:bCs/>
        </w:rPr>
      </w:pPr>
      <w:r>
        <w:rPr>
          <w:bCs/>
        </w:rPr>
        <w:t xml:space="preserve">One option is to develop symbols or color-coding for each of these aspects. </w:t>
      </w:r>
      <w:r w:rsidR="00850613">
        <w:rPr>
          <w:bCs/>
        </w:rPr>
        <w:t>This works particularly well if you begin with an initial quick read of a text followed by a more detailed analysis of important sections</w:t>
      </w:r>
      <w:r>
        <w:rPr>
          <w:bCs/>
        </w:rPr>
        <w:t xml:space="preserve">. </w:t>
      </w:r>
    </w:p>
    <w:p w14:paraId="051CB0BE" w14:textId="1FB74D8D" w:rsidR="000B6639" w:rsidRPr="00D34D65" w:rsidRDefault="000B6639" w:rsidP="000B6639">
      <w:pPr>
        <w:rPr>
          <w:bCs/>
          <w:sz w:val="12"/>
          <w:szCs w:val="12"/>
        </w:rPr>
      </w:pPr>
    </w:p>
    <w:p w14:paraId="383DFA6D" w14:textId="2EB552A4" w:rsidR="002E0E40" w:rsidRPr="001D5374" w:rsidRDefault="009548A7" w:rsidP="009548A7">
      <w:pPr>
        <w:autoSpaceDE w:val="0"/>
        <w:autoSpaceDN w:val="0"/>
        <w:adjustRightInd w:val="0"/>
      </w:pPr>
      <w:r>
        <w:rPr>
          <w:b/>
          <w:bCs/>
        </w:rPr>
        <w:t>Strategy 3</w:t>
      </w:r>
      <w:r w:rsidRPr="00D23821">
        <w:rPr>
          <w:b/>
          <w:bCs/>
        </w:rPr>
        <w:t xml:space="preserve"> </w:t>
      </w:r>
      <w:r>
        <w:rPr>
          <w:b/>
          <w:bCs/>
        </w:rPr>
        <w:t>–</w:t>
      </w:r>
      <w:r w:rsidRPr="00D23821">
        <w:rPr>
          <w:b/>
          <w:bCs/>
        </w:rPr>
        <w:t xml:space="preserve"> </w:t>
      </w:r>
      <w:r>
        <w:rPr>
          <w:b/>
          <w:bCs/>
        </w:rPr>
        <w:t>Change your speed</w:t>
      </w:r>
      <w:r>
        <w:rPr>
          <w:bCs/>
        </w:rPr>
        <w:t xml:space="preserve">: Individuals who read as part of their profession tend to read at very different speeds within the same article. They have learned when they can read more quickly and when they need to reduce their pace. They know </w:t>
      </w:r>
      <w:r w:rsidR="008A6E47">
        <w:rPr>
          <w:bCs/>
        </w:rPr>
        <w:t xml:space="preserve">whether to stop to look up unfamiliar terms or keep going if a term is unknown but not important. They know when to keep reading when confused and when to stop reading and return to an earlier portion to see if they missed something. They know whether they can skip entire sections and when. </w:t>
      </w:r>
      <w:r>
        <w:rPr>
          <w:bCs/>
        </w:rPr>
        <w:t xml:space="preserve"> </w:t>
      </w:r>
    </w:p>
    <w:p w14:paraId="39AF85FF" w14:textId="77777777" w:rsidR="008A6E47" w:rsidRPr="00D34D65" w:rsidRDefault="008A6E47">
      <w:pPr>
        <w:rPr>
          <w:b/>
          <w:bCs/>
          <w:sz w:val="12"/>
          <w:szCs w:val="12"/>
        </w:rPr>
      </w:pPr>
    </w:p>
    <w:p w14:paraId="40CBE0A7" w14:textId="3EBC5B77" w:rsidR="002E0E40" w:rsidRPr="00D34D65" w:rsidRDefault="008A6E47">
      <w:pPr>
        <w:rPr>
          <w:bCs/>
        </w:rPr>
      </w:pPr>
      <w:r>
        <w:rPr>
          <w:b/>
          <w:bCs/>
        </w:rPr>
        <w:t>St</w:t>
      </w:r>
      <w:r w:rsidR="00E530A6">
        <w:rPr>
          <w:b/>
          <w:bCs/>
        </w:rPr>
        <w:t>rategy 4</w:t>
      </w:r>
      <w:r w:rsidRPr="00D23821">
        <w:rPr>
          <w:b/>
          <w:bCs/>
        </w:rPr>
        <w:t xml:space="preserve"> </w:t>
      </w:r>
      <w:r>
        <w:rPr>
          <w:b/>
          <w:bCs/>
        </w:rPr>
        <w:t>–</w:t>
      </w:r>
      <w:r w:rsidRPr="00D23821">
        <w:rPr>
          <w:b/>
          <w:bCs/>
        </w:rPr>
        <w:t xml:space="preserve"> </w:t>
      </w:r>
      <w:r>
        <w:rPr>
          <w:b/>
          <w:bCs/>
        </w:rPr>
        <w:t>“Chunk” the text</w:t>
      </w:r>
      <w:r>
        <w:rPr>
          <w:bCs/>
        </w:rPr>
        <w:t xml:space="preserve">: Reading </w:t>
      </w:r>
      <w:r w:rsidR="00D34D65">
        <w:rPr>
          <w:bCs/>
        </w:rPr>
        <w:t>a challenging text</w:t>
      </w:r>
      <w:r>
        <w:rPr>
          <w:bCs/>
        </w:rPr>
        <w:t xml:space="preserve"> can be mentally draining. Good readers will look ahead and see how much text remains. They will then compare the amount of text that is left to the amount of mental focus they are able to provide. Good readers know when to pause to give their brains a rest. </w:t>
      </w:r>
      <w:r w:rsidR="00D34D65">
        <w:rPr>
          <w:bCs/>
        </w:rPr>
        <w:br/>
      </w:r>
    </w:p>
    <w:p w14:paraId="1C4848FC" w14:textId="1E47BA89" w:rsidR="00AE4FF4" w:rsidRPr="00B25162" w:rsidRDefault="008D4EA0" w:rsidP="00D34D65">
      <w:pPr>
        <w:pStyle w:val="Title"/>
        <w:spacing w:after="100"/>
        <w:rPr>
          <w:noProof/>
        </w:rPr>
      </w:pPr>
      <w:r>
        <w:rPr>
          <w:noProof/>
        </w:rPr>
        <w:t>Part</w:t>
      </w:r>
      <w:r w:rsidR="00AE4FF4">
        <w:rPr>
          <w:noProof/>
        </w:rPr>
        <w:t xml:space="preserve"> 2: </w:t>
      </w:r>
      <w:r w:rsidR="00293069">
        <w:rPr>
          <w:noProof/>
        </w:rPr>
        <w:t>Readings</w:t>
      </w:r>
      <w:r w:rsidR="00AE4FF4">
        <w:rPr>
          <w:noProof/>
        </w:rPr>
        <w:t xml:space="preserve"> </w:t>
      </w:r>
      <w:r w:rsidR="00AE4FF4" w:rsidRPr="00AF3FDA">
        <w:rPr>
          <w:noProof/>
        </w:rPr>
        <w:t xml:space="preserve"> </w:t>
      </w:r>
    </w:p>
    <w:p w14:paraId="2C93A9FA" w14:textId="7A3A0551" w:rsidR="00D23821" w:rsidRPr="00A21D47" w:rsidRDefault="00E5572A">
      <w:pPr>
        <w:rPr>
          <w:rFonts w:cstheme="minorHAnsi"/>
        </w:rPr>
      </w:pPr>
      <w:r>
        <w:rPr>
          <w:rFonts w:cstheme="minorHAnsi"/>
          <w:b/>
        </w:rPr>
        <w:t>Overview</w:t>
      </w:r>
      <w:r w:rsidR="00AE4FF4" w:rsidRPr="00AE4FF4">
        <w:rPr>
          <w:rFonts w:cstheme="minorHAnsi"/>
        </w:rPr>
        <w:t xml:space="preserve">: </w:t>
      </w:r>
      <w:r w:rsidR="00D34D65">
        <w:rPr>
          <w:rFonts w:cstheme="minorHAnsi"/>
        </w:rPr>
        <w:t>Use the strategies above to complete the reading on the next page</w:t>
      </w:r>
      <w:r w:rsidR="00293069">
        <w:rPr>
          <w:rFonts w:cstheme="minorHAnsi"/>
        </w:rPr>
        <w:t xml:space="preserve">. </w:t>
      </w:r>
      <w:r w:rsidR="006F595B">
        <w:rPr>
          <w:rFonts w:cstheme="minorHAnsi"/>
        </w:rPr>
        <w:t xml:space="preserve"> </w:t>
      </w:r>
    </w:p>
    <w:p w14:paraId="58F33668" w14:textId="2818EC85" w:rsidR="000B6639" w:rsidRDefault="000B6639" w:rsidP="000B6639">
      <w:pPr>
        <w:pStyle w:val="Heading1"/>
        <w:shd w:val="clear" w:color="auto" w:fill="FFFFFF"/>
        <w:spacing w:before="0" w:beforeAutospacing="0" w:after="0" w:afterAutospacing="0"/>
        <w:rPr>
          <w:rFonts w:ascii="Helvetica" w:hAnsi="Helvetica" w:cs="Helvetica"/>
          <w:color w:val="000000"/>
          <w:sz w:val="41"/>
          <w:szCs w:val="41"/>
        </w:rPr>
      </w:pPr>
      <w:r>
        <w:rPr>
          <w:rFonts w:ascii="Helvetica" w:hAnsi="Helvetica" w:cs="Helvetica"/>
          <w:color w:val="000000"/>
          <w:sz w:val="41"/>
          <w:szCs w:val="41"/>
        </w:rPr>
        <w:t>How stars are born and die</w:t>
      </w:r>
    </w:p>
    <w:p w14:paraId="057B24A1" w14:textId="77777777" w:rsidR="000B6639" w:rsidRDefault="000B6639" w:rsidP="000B6639">
      <w:pPr>
        <w:shd w:val="clear" w:color="auto" w:fill="FFFFFF"/>
        <w:rPr>
          <w:rFonts w:ascii="Helvetica" w:hAnsi="Helvetica" w:cs="Helvetica"/>
          <w:color w:val="000000"/>
          <w:sz w:val="27"/>
          <w:szCs w:val="27"/>
        </w:rPr>
      </w:pPr>
      <w:r>
        <w:rPr>
          <w:rFonts w:ascii="Helvetica" w:hAnsi="Helvetica" w:cs="Helvetica"/>
          <w:color w:val="000000"/>
          <w:sz w:val="27"/>
          <w:szCs w:val="27"/>
        </w:rPr>
        <w:t>Stellar evolution is a circle of life — dying stars spew their contents into the galaxy, paving the way for the next generation.</w:t>
      </w:r>
    </w:p>
    <w:p w14:paraId="6038D6BB" w14:textId="57326B43" w:rsidR="000B6639" w:rsidRDefault="000B6639" w:rsidP="000B6639">
      <w:pPr>
        <w:shd w:val="clear" w:color="auto" w:fill="FFFFFF"/>
        <w:rPr>
          <w:rFonts w:ascii="Helvetica" w:hAnsi="Helvetica" w:cs="Helvetica"/>
          <w:color w:val="666666"/>
          <w:sz w:val="18"/>
          <w:szCs w:val="18"/>
        </w:rPr>
      </w:pPr>
      <w:r>
        <w:rPr>
          <w:rFonts w:ascii="Helvetica" w:hAnsi="Helvetica" w:cs="Helvetica"/>
          <w:color w:val="666666"/>
          <w:sz w:val="18"/>
          <w:szCs w:val="18"/>
        </w:rPr>
        <w:t>By </w:t>
      </w:r>
      <w:hyperlink r:id="rId9" w:history="1">
        <w:r>
          <w:rPr>
            <w:rStyle w:val="Hyperlink"/>
            <w:rFonts w:ascii="Helvetica" w:hAnsi="Helvetica" w:cs="Helvetica"/>
            <w:color w:val="666666"/>
            <w:sz w:val="18"/>
            <w:szCs w:val="18"/>
          </w:rPr>
          <w:t>Jim Kaler</w:t>
        </w:r>
      </w:hyperlink>
      <w:r>
        <w:rPr>
          <w:rFonts w:ascii="Helvetica" w:hAnsi="Helvetica" w:cs="Helvetica"/>
          <w:color w:val="666666"/>
          <w:sz w:val="18"/>
          <w:szCs w:val="18"/>
        </w:rPr>
        <w:t>  |  Published: Saturday, July 11, 2020</w:t>
      </w:r>
      <w:r w:rsidR="009017F4">
        <w:rPr>
          <w:rFonts w:ascii="Helvetica" w:hAnsi="Helvetica" w:cs="Helvetica"/>
          <w:color w:val="666666"/>
          <w:sz w:val="18"/>
          <w:szCs w:val="18"/>
        </w:rPr>
        <w:t xml:space="preserve"> - </w:t>
      </w:r>
      <w:hyperlink r:id="rId10" w:history="1">
        <w:r w:rsidR="009017F4" w:rsidRPr="00A82026">
          <w:rPr>
            <w:rStyle w:val="Hyperlink"/>
            <w:rFonts w:ascii="Helvetica" w:hAnsi="Helvetica" w:cs="Helvetica"/>
            <w:sz w:val="18"/>
            <w:szCs w:val="18"/>
          </w:rPr>
          <w:t>https://astronomy.com/magazine/news/2020/07/how-stars-are-born-and-die</w:t>
        </w:r>
      </w:hyperlink>
      <w:r w:rsidR="009017F4">
        <w:rPr>
          <w:rFonts w:ascii="Helvetica" w:hAnsi="Helvetica" w:cs="Helvetica"/>
          <w:color w:val="666666"/>
          <w:sz w:val="18"/>
          <w:szCs w:val="18"/>
        </w:rPr>
        <w:t xml:space="preserve"> </w:t>
      </w:r>
    </w:p>
    <w:p w14:paraId="41FF715A" w14:textId="02DC81F3" w:rsidR="000B6639" w:rsidRPr="000B6639" w:rsidRDefault="000B6639" w:rsidP="000B6639">
      <w:pPr>
        <w:shd w:val="clear" w:color="auto" w:fill="FFFFFF"/>
        <w:rPr>
          <w:rFonts w:ascii="Helvetica" w:hAnsi="Helvetica" w:cs="Helvetica"/>
          <w:color w:val="000000"/>
        </w:rPr>
      </w:pPr>
      <w:r>
        <w:rPr>
          <w:noProof/>
        </w:rPr>
        <w:drawing>
          <wp:anchor distT="0" distB="0" distL="114300" distR="114300" simplePos="0" relativeHeight="251791360" behindDoc="0" locked="0" layoutInCell="1" allowOverlap="1" wp14:anchorId="40713A76" wp14:editId="71391B41">
            <wp:simplePos x="0" y="0"/>
            <wp:positionH relativeFrom="column">
              <wp:posOffset>3100705</wp:posOffset>
            </wp:positionH>
            <wp:positionV relativeFrom="paragraph">
              <wp:posOffset>10795</wp:posOffset>
            </wp:positionV>
            <wp:extent cx="3757930" cy="27241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57930" cy="2724150"/>
                    </a:xfrm>
                    <a:prstGeom prst="rect">
                      <a:avLst/>
                    </a:prstGeom>
                  </pic:spPr>
                </pic:pic>
              </a:graphicData>
            </a:graphic>
            <wp14:sizeRelH relativeFrom="margin">
              <wp14:pctWidth>0</wp14:pctWidth>
            </wp14:sizeRelH>
            <wp14:sizeRelV relativeFrom="margin">
              <wp14:pctHeight>0</wp14:pctHeight>
            </wp14:sizeRelV>
          </wp:anchor>
        </w:drawing>
      </w:r>
    </w:p>
    <w:p w14:paraId="7FAC663A" w14:textId="6071F475" w:rsidR="000B6639" w:rsidRDefault="000B6639" w:rsidP="000B6639">
      <w:pPr>
        <w:shd w:val="clear" w:color="auto" w:fill="FFFFFF"/>
        <w:spacing w:line="315" w:lineRule="atLeast"/>
        <w:rPr>
          <w:rFonts w:ascii="Helvetica" w:hAnsi="Helvetica" w:cs="Helvetica"/>
          <w:color w:val="000000"/>
          <w:sz w:val="21"/>
          <w:szCs w:val="21"/>
        </w:rPr>
      </w:pPr>
      <w:r>
        <w:rPr>
          <w:noProof/>
        </w:rPr>
        <mc:AlternateContent>
          <mc:Choice Requires="wps">
            <w:drawing>
              <wp:anchor distT="0" distB="0" distL="114300" distR="114300" simplePos="0" relativeHeight="251793408" behindDoc="0" locked="0" layoutInCell="1" allowOverlap="1" wp14:anchorId="5071BA76" wp14:editId="04CF306F">
                <wp:simplePos x="0" y="0"/>
                <wp:positionH relativeFrom="column">
                  <wp:posOffset>3100705</wp:posOffset>
                </wp:positionH>
                <wp:positionV relativeFrom="paragraph">
                  <wp:posOffset>2616835</wp:posOffset>
                </wp:positionV>
                <wp:extent cx="3757930"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757930" cy="635"/>
                        </a:xfrm>
                        <a:prstGeom prst="rect">
                          <a:avLst/>
                        </a:prstGeom>
                        <a:solidFill>
                          <a:prstClr val="white"/>
                        </a:solidFill>
                        <a:ln>
                          <a:noFill/>
                        </a:ln>
                      </wps:spPr>
                      <wps:txbx>
                        <w:txbxContent>
                          <w:p w14:paraId="63415595" w14:textId="24CC783A" w:rsidR="000B6639" w:rsidRPr="007C4104" w:rsidRDefault="000B6639" w:rsidP="000B6639">
                            <w:pPr>
                              <w:pStyle w:val="Caption"/>
                              <w:rPr>
                                <w:noProof/>
                              </w:rPr>
                            </w:pPr>
                            <w:r w:rsidRPr="007C4104">
                              <w:rPr>
                                <w:noProof/>
                              </w:rPr>
                              <w:t xml:space="preserve">Thousands of stars are igniting within the vast 30 Doradus Nebula, located in the Milky Way’s largest satellite galaxy, the Large Magellanic Cloud. </w:t>
                            </w:r>
                            <w:r w:rsidRPr="007C4104">
                              <w:rPr>
                                <w:noProof/>
                                <w:sz w:val="14"/>
                                <w:szCs w:val="14"/>
                              </w:rPr>
                              <w:t>NASA, N. Walborn and J. Ma`iz-Apell`aniz (Space Telescope Science Institute), R. Barb`a (La Plata Observatory, La Plata, Argentina)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1BA76" id="Text Box 37" o:spid="_x0000_s1028" type="#_x0000_t202" style="position:absolute;margin-left:244.15pt;margin-top:206.05pt;width:295.9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" stroked="f">
                <v:textbox style="mso-fit-shape-to-text:t" inset="0,0,0,0">
                  <w:txbxContent>
                    <w:p w14:paraId="63415595" w14:textId="24CC783A" w:rsidR="000B6639" w:rsidRPr="007C4104" w:rsidRDefault="000B6639" w:rsidP="000B6639">
                      <w:pPr>
                        <w:pStyle w:val="Caption"/>
                        <w:rPr>
                          <w:noProof/>
                        </w:rPr>
                      </w:pPr>
                      <w:r w:rsidRPr="007C4104">
                        <w:rPr>
                          <w:noProof/>
                        </w:rPr>
                        <w:t xml:space="preserve">Thousands of stars are igniting within the vast 30 Doradus Nebula, located in the Milky Way’s largest satellite galaxy, the Large Magellanic Cloud. </w:t>
                      </w:r>
                      <w:r w:rsidRPr="007C4104">
                        <w:rPr>
                          <w:noProof/>
                          <w:sz w:val="14"/>
                          <w:szCs w:val="14"/>
                        </w:rPr>
                        <w:t>NASA, N. Walborn and J. Ma`iz-Apell`aniz (Space Telescope Science Institute), R. Barb`a (La Plata Observatory, La Plata, Argentina)</w:t>
                      </w:r>
                    </w:p>
                  </w:txbxContent>
                </v:textbox>
                <w10:wrap type="square"/>
              </v:shape>
            </w:pict>
          </mc:Fallback>
        </mc:AlternateContent>
      </w:r>
      <w:r>
        <w:rPr>
          <w:rFonts w:ascii="Helvetica" w:hAnsi="Helvetica" w:cs="Helvetica"/>
          <w:color w:val="000000"/>
          <w:sz w:val="21"/>
          <w:szCs w:val="21"/>
        </w:rPr>
        <w:t>We live in a relatively quiet district of a galaxy 100,000 light-years across that contains around 200 billion stars arranged in a disk beset with spiral arms. As galaxies go, it’s pretty big, though the supermassive black hole at the center is relatively small, just 4 million solar masses. There is ample evidence from the Milky Way’s rotation that our galaxy, like all others, contains considerable dark matter, whose role in star formation eludes us. But many of the processes of stellar evolution have become apparent, most notably that through death comes life. Stellar evolution is cyclic, with new stars replacing those that pass away.</w:t>
      </w:r>
    </w:p>
    <w:p w14:paraId="6EFA3C50" w14:textId="7AE3D31B" w:rsidR="000B6639" w:rsidRDefault="000B6639" w:rsidP="000B6639">
      <w:pPr>
        <w:shd w:val="clear" w:color="auto" w:fill="FFFFFF"/>
        <w:rPr>
          <w:rFonts w:ascii="Helvetica" w:hAnsi="Helvetica" w:cs="Helvetica"/>
          <w:color w:val="666666"/>
          <w:sz w:val="17"/>
          <w:szCs w:val="17"/>
        </w:rPr>
      </w:pPr>
    </w:p>
    <w:p w14:paraId="10E8CD9D" w14:textId="77777777" w:rsidR="000B6639" w:rsidRDefault="000B6639" w:rsidP="000B6639">
      <w:pPr>
        <w:pStyle w:val="Heading2"/>
        <w:shd w:val="clear" w:color="auto" w:fill="FFFFFF"/>
        <w:spacing w:before="199" w:after="199" w:line="362" w:lineRule="atLeast"/>
        <w:rPr>
          <w:rFonts w:ascii="Helvetica" w:hAnsi="Helvetica" w:cs="Helvetica"/>
          <w:color w:val="000000"/>
          <w:sz w:val="32"/>
          <w:szCs w:val="32"/>
        </w:rPr>
      </w:pPr>
      <w:r>
        <w:rPr>
          <w:rFonts w:ascii="Helvetica" w:hAnsi="Helvetica" w:cs="Helvetica"/>
          <w:color w:val="000000"/>
          <w:sz w:val="32"/>
          <w:szCs w:val="32"/>
        </w:rPr>
        <w:t>Stellar building blocks</w:t>
      </w:r>
    </w:p>
    <w:p w14:paraId="72E4A4CA" w14:textId="33369F60" w:rsidR="000B6639" w:rsidRDefault="00A21D47" w:rsidP="000B6639">
      <w:pPr>
        <w:shd w:val="clear" w:color="auto" w:fill="FFFFFF"/>
        <w:spacing w:line="315" w:lineRule="atLeast"/>
        <w:rPr>
          <w:rFonts w:ascii="Helvetica" w:hAnsi="Helvetica" w:cs="Helvetica"/>
          <w:color w:val="000000"/>
          <w:sz w:val="21"/>
          <w:szCs w:val="21"/>
        </w:rPr>
      </w:pPr>
      <w:r>
        <w:rPr>
          <w:noProof/>
        </w:rPr>
        <mc:AlternateContent>
          <mc:Choice Requires="wps">
            <w:drawing>
              <wp:anchor distT="0" distB="0" distL="114300" distR="114300" simplePos="0" relativeHeight="251796480" behindDoc="0" locked="0" layoutInCell="1" allowOverlap="1" wp14:anchorId="745B4621" wp14:editId="6BD4E073">
                <wp:simplePos x="0" y="0"/>
                <wp:positionH relativeFrom="margin">
                  <wp:posOffset>3503930</wp:posOffset>
                </wp:positionH>
                <wp:positionV relativeFrom="paragraph">
                  <wp:posOffset>3684078</wp:posOffset>
                </wp:positionV>
                <wp:extent cx="3364230" cy="635"/>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3364230" cy="635"/>
                        </a:xfrm>
                        <a:prstGeom prst="rect">
                          <a:avLst/>
                        </a:prstGeom>
                        <a:solidFill>
                          <a:prstClr val="white"/>
                        </a:solidFill>
                        <a:ln>
                          <a:noFill/>
                        </a:ln>
                      </wps:spPr>
                      <wps:txbx>
                        <w:txbxContent>
                          <w:p w14:paraId="37FACD4E" w14:textId="65B060D5" w:rsidR="000B6639" w:rsidRPr="00377A6E" w:rsidRDefault="000B6639" w:rsidP="000B6639">
                            <w:pPr>
                              <w:pStyle w:val="Caption"/>
                              <w:rPr>
                                <w:noProof/>
                                <w:sz w:val="24"/>
                                <w:szCs w:val="24"/>
                              </w:rPr>
                            </w:pPr>
                            <w:r>
                              <w:t xml:space="preserve">About 11,000 years ago, a star exploded in the constellation Vela the Sails. This photo shows the northern portion of the remnant, as well as the pulsar that the stellar progenitor left behind. </w:t>
                            </w:r>
                            <w:r w:rsidR="007C4104">
                              <w:t>(</w:t>
                            </w:r>
                            <w:proofErr w:type="spellStart"/>
                            <w:r w:rsidR="007C4104" w:rsidRPr="007C4104">
                              <w:t>Harel</w:t>
                            </w:r>
                            <w:proofErr w:type="spellEnd"/>
                            <w:r w:rsidR="007C4104" w:rsidRPr="007C4104">
                              <w:t xml:space="preserve"> Boren</w:t>
                            </w:r>
                            <w:r w:rsidR="007C4104">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45B4621" id="Text Box 35" o:spid="_x0000_s1030" type="#_x0000_t202" style="position:absolute;margin-left:275.9pt;margin-top:290.1pt;width:264.9pt;height:.05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" stroked="f">
                <v:textbox style="mso-fit-shape-to-text:t" inset="0,0,0,0">
                  <w:txbxContent>
                    <w:p w14:paraId="37FACD4E" w14:textId="65B060D5" w:rsidR="000B6639" w:rsidRPr="00377A6E" w:rsidRDefault="000B6639" w:rsidP="000B6639">
                      <w:pPr>
                        <w:pStyle w:val="Caption"/>
                        <w:rPr>
                          <w:noProof/>
                          <w:sz w:val="24"/>
                          <w:szCs w:val="24"/>
                        </w:rPr>
                      </w:pPr>
                      <w:r>
                        <w:t xml:space="preserve">About 11,000 years ago, a star exploded in the constellation Vela the Sails. This photo shows the northern portion of the remnant, as well as the pulsar that the stellar progenitor left behind. </w:t>
                      </w:r>
                      <w:r w:rsidR="007C4104">
                        <w:t>(</w:t>
                      </w:r>
                      <w:proofErr w:type="spellStart"/>
                      <w:r w:rsidR="007C4104" w:rsidRPr="007C4104">
                        <w:t>Harel</w:t>
                      </w:r>
                      <w:proofErr w:type="spellEnd"/>
                      <w:r w:rsidR="007C4104" w:rsidRPr="007C4104">
                        <w:t xml:space="preserve"> Boren</w:t>
                      </w:r>
                      <w:r w:rsidR="007C4104">
                        <w:t>)</w:t>
                      </w:r>
                    </w:p>
                  </w:txbxContent>
                </v:textbox>
                <w10:wrap type="square" anchorx="margin"/>
              </v:shape>
            </w:pict>
          </mc:Fallback>
        </mc:AlternateContent>
      </w:r>
      <w:r>
        <w:rPr>
          <w:noProof/>
        </w:rPr>
        <w:drawing>
          <wp:anchor distT="0" distB="0" distL="114300" distR="114300" simplePos="0" relativeHeight="251795456" behindDoc="0" locked="0" layoutInCell="1" allowOverlap="1" wp14:anchorId="28C61B20" wp14:editId="16AD1072">
            <wp:simplePos x="0" y="0"/>
            <wp:positionH relativeFrom="column">
              <wp:posOffset>3502660</wp:posOffset>
            </wp:positionH>
            <wp:positionV relativeFrom="paragraph">
              <wp:posOffset>1551041</wp:posOffset>
            </wp:positionV>
            <wp:extent cx="3364230" cy="2238375"/>
            <wp:effectExtent l="0" t="0" r="762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64230" cy="2238375"/>
                    </a:xfrm>
                    <a:prstGeom prst="rect">
                      <a:avLst/>
                    </a:prstGeom>
                  </pic:spPr>
                </pic:pic>
              </a:graphicData>
            </a:graphic>
            <wp14:sizeRelH relativeFrom="margin">
              <wp14:pctWidth>0</wp14:pctWidth>
            </wp14:sizeRelH>
            <wp14:sizeRelV relativeFrom="margin">
              <wp14:pctHeight>0</wp14:pctHeight>
            </wp14:sizeRelV>
          </wp:anchor>
        </w:drawing>
      </w:r>
      <w:r w:rsidR="000B6639">
        <w:rPr>
          <w:rFonts w:ascii="Helvetica" w:hAnsi="Helvetica" w:cs="Helvetica"/>
          <w:color w:val="000000"/>
          <w:sz w:val="21"/>
          <w:szCs w:val="21"/>
        </w:rPr>
        <w:t xml:space="preserve">To forge a </w:t>
      </w:r>
      <w:proofErr w:type="gramStart"/>
      <w:r w:rsidR="000B6639">
        <w:rPr>
          <w:rFonts w:ascii="Helvetica" w:hAnsi="Helvetica" w:cs="Helvetica"/>
          <w:color w:val="000000"/>
          <w:sz w:val="21"/>
          <w:szCs w:val="21"/>
        </w:rPr>
        <w:t>star</w:t>
      </w:r>
      <w:proofErr w:type="gramEnd"/>
      <w:r w:rsidR="000B6639">
        <w:rPr>
          <w:rFonts w:ascii="Helvetica" w:hAnsi="Helvetica" w:cs="Helvetica"/>
          <w:color w:val="000000"/>
          <w:sz w:val="21"/>
          <w:szCs w:val="21"/>
        </w:rPr>
        <w:t xml:space="preserve"> you need gas, dust, gravity, and violent stirring. From a dark location in northern summer and fall, an observer can see the Milky Way cascading in its turbulent passage out of Cygnus through Aquila, Sagittarius, and south toward the Southern Cross. Its glow is the combined light of the billions of stars in our galaxy’s disk. Optical and radio observations show that gas is plentiful, and myriad opaque patches without apparent stars reveal that dust is pervasive.</w:t>
      </w:r>
      <w:r w:rsidR="000B6639">
        <w:rPr>
          <w:rFonts w:ascii="Helvetica" w:hAnsi="Helvetica" w:cs="Helvetica"/>
          <w:color w:val="000000"/>
          <w:sz w:val="21"/>
          <w:szCs w:val="21"/>
        </w:rPr>
        <w:br/>
      </w:r>
      <w:r w:rsidR="000B6639">
        <w:rPr>
          <w:rFonts w:ascii="Helvetica" w:hAnsi="Helvetica" w:cs="Helvetica"/>
          <w:color w:val="000000"/>
          <w:sz w:val="21"/>
          <w:szCs w:val="21"/>
        </w:rPr>
        <w:br/>
        <w:t>The dust consists of microscopic mineral grains made of silicon, magnesium, iron, and many other metals, as well as carbon in its varied forms. On average, our galaxy’s disk contains just one grain per cubic meter. But there are a lot of cubic meters between stars, so, overall, dust constitutes roughly 1 percent of the total mass of interstellar matter.</w:t>
      </w:r>
      <w:r w:rsidR="000B6639">
        <w:rPr>
          <w:rFonts w:ascii="Helvetica" w:hAnsi="Helvetica" w:cs="Helvetica"/>
          <w:color w:val="000000"/>
          <w:sz w:val="21"/>
          <w:szCs w:val="21"/>
        </w:rPr>
        <w:br/>
      </w:r>
      <w:r w:rsidR="000B6639">
        <w:rPr>
          <w:rFonts w:ascii="Helvetica" w:hAnsi="Helvetica" w:cs="Helvetica"/>
          <w:color w:val="000000"/>
          <w:sz w:val="21"/>
          <w:szCs w:val="21"/>
        </w:rPr>
        <w:br/>
        <w:t>While interstellar dust may be thinly spread, it also tends to clump together, even forming dense clouds. Some of these clouds are so thick that the Incas of South America made them into constellations. Among the closest are the Taurus-Auriga clouds, which are only a thousand light-years away, allowing us to study them in great detail.</w:t>
      </w:r>
      <w:r w:rsidR="000B6639">
        <w:rPr>
          <w:rFonts w:ascii="Helvetica" w:hAnsi="Helvetica" w:cs="Helvetica"/>
          <w:color w:val="000000"/>
          <w:sz w:val="21"/>
          <w:szCs w:val="21"/>
        </w:rPr>
        <w:br/>
        <w:t>Opaque clouds of interstellar dust keep out heat radiated by nearby stars, and the gas within the dark clouds falls nearly to absolute zero. The gas has a chemical composition of 90 percent hydrogen and 10 percent helium — roughly similar to the Sun — and at these low temperatures, we would expect little chemical activity.</w:t>
      </w:r>
      <w:r w:rsidR="000B6639">
        <w:rPr>
          <w:rFonts w:ascii="Helvetica" w:hAnsi="Helvetica" w:cs="Helvetica"/>
          <w:color w:val="000000"/>
          <w:sz w:val="21"/>
          <w:szCs w:val="21"/>
        </w:rPr>
        <w:br/>
      </w:r>
      <w:r w:rsidR="007C4104">
        <w:rPr>
          <w:noProof/>
        </w:rPr>
        <w:drawing>
          <wp:anchor distT="0" distB="0" distL="114300" distR="114300" simplePos="0" relativeHeight="251785216" behindDoc="0" locked="0" layoutInCell="1" allowOverlap="1" wp14:anchorId="037E3B56" wp14:editId="46977BB6">
            <wp:simplePos x="0" y="0"/>
            <wp:positionH relativeFrom="margin">
              <wp:posOffset>4090035</wp:posOffset>
            </wp:positionH>
            <wp:positionV relativeFrom="paragraph">
              <wp:posOffset>804545</wp:posOffset>
            </wp:positionV>
            <wp:extent cx="2768230" cy="27241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68230" cy="2724150"/>
                    </a:xfrm>
                    <a:prstGeom prst="rect">
                      <a:avLst/>
                    </a:prstGeom>
                  </pic:spPr>
                </pic:pic>
              </a:graphicData>
            </a:graphic>
          </wp:anchor>
        </w:drawing>
      </w:r>
      <w:r w:rsidR="000B6639">
        <w:rPr>
          <w:rFonts w:ascii="Helvetica" w:hAnsi="Helvetica" w:cs="Helvetica"/>
          <w:color w:val="000000"/>
          <w:sz w:val="21"/>
          <w:szCs w:val="21"/>
        </w:rPr>
        <w:br/>
        <w:t>To the contrary, we find through radio emissions that the clouds are filled with molecules. More than 200 molecular species are present, dominated by molecular hydrogen (H</w:t>
      </w:r>
      <w:r w:rsidR="000B6639" w:rsidRPr="009017F4">
        <w:rPr>
          <w:rFonts w:ascii="Helvetica" w:hAnsi="Helvetica" w:cs="Helvetica"/>
          <w:color w:val="000000"/>
          <w:sz w:val="21"/>
          <w:szCs w:val="21"/>
          <w:vertAlign w:val="subscript"/>
        </w:rPr>
        <w:t>2</w:t>
      </w:r>
      <w:r w:rsidR="000B6639">
        <w:rPr>
          <w:rFonts w:ascii="Helvetica" w:hAnsi="Helvetica" w:cs="Helvetica"/>
          <w:color w:val="000000"/>
          <w:sz w:val="21"/>
          <w:szCs w:val="21"/>
        </w:rPr>
        <w:t>), but we also observe carbon monoxide (CO, which is used as a tracer for the hard-to-observe hydrogen), carbon dioxide (CO</w:t>
      </w:r>
      <w:r w:rsidR="000B6639" w:rsidRPr="009017F4">
        <w:rPr>
          <w:rFonts w:ascii="Helvetica" w:hAnsi="Helvetica" w:cs="Helvetica"/>
          <w:color w:val="000000"/>
          <w:sz w:val="21"/>
          <w:szCs w:val="21"/>
          <w:vertAlign w:val="subscript"/>
        </w:rPr>
        <w:t>2</w:t>
      </w:r>
      <w:r w:rsidR="000B6639">
        <w:rPr>
          <w:rFonts w:ascii="Helvetica" w:hAnsi="Helvetica" w:cs="Helvetica"/>
          <w:color w:val="000000"/>
          <w:sz w:val="21"/>
          <w:szCs w:val="21"/>
        </w:rPr>
        <w:t>), methyl alcohol (CH</w:t>
      </w:r>
      <w:r w:rsidR="000B6639" w:rsidRPr="009017F4">
        <w:rPr>
          <w:rFonts w:ascii="Helvetica" w:hAnsi="Helvetica" w:cs="Helvetica"/>
          <w:color w:val="000000"/>
          <w:sz w:val="21"/>
          <w:szCs w:val="21"/>
          <w:vertAlign w:val="subscript"/>
        </w:rPr>
        <w:t>3</w:t>
      </w:r>
      <w:r w:rsidR="000B6639">
        <w:rPr>
          <w:rFonts w:ascii="Helvetica" w:hAnsi="Helvetica" w:cs="Helvetica"/>
          <w:color w:val="000000"/>
          <w:sz w:val="21"/>
          <w:szCs w:val="21"/>
        </w:rPr>
        <w:t>OH), ethyl alcohol (CH</w:t>
      </w:r>
      <w:r w:rsidR="000B6639" w:rsidRPr="009017F4">
        <w:rPr>
          <w:rFonts w:ascii="Helvetica" w:hAnsi="Helvetica" w:cs="Helvetica"/>
          <w:color w:val="000000"/>
          <w:sz w:val="21"/>
          <w:szCs w:val="21"/>
          <w:vertAlign w:val="subscript"/>
        </w:rPr>
        <w:t>3</w:t>
      </w:r>
      <w:r w:rsidR="000B6639">
        <w:rPr>
          <w:rFonts w:ascii="Helvetica" w:hAnsi="Helvetica" w:cs="Helvetica"/>
          <w:color w:val="000000"/>
          <w:sz w:val="21"/>
          <w:szCs w:val="21"/>
        </w:rPr>
        <w:t>CH</w:t>
      </w:r>
      <w:r w:rsidR="000B6639" w:rsidRPr="009017F4">
        <w:rPr>
          <w:rFonts w:ascii="Helvetica" w:hAnsi="Helvetica" w:cs="Helvetica"/>
          <w:color w:val="000000"/>
          <w:sz w:val="21"/>
          <w:szCs w:val="21"/>
          <w:vertAlign w:val="subscript"/>
        </w:rPr>
        <w:t>2</w:t>
      </w:r>
      <w:r w:rsidR="000B6639">
        <w:rPr>
          <w:rFonts w:ascii="Helvetica" w:hAnsi="Helvetica" w:cs="Helvetica"/>
          <w:color w:val="000000"/>
          <w:sz w:val="21"/>
          <w:szCs w:val="21"/>
        </w:rPr>
        <w:t>OH), and possibly even complex molecules such as urea (CH</w:t>
      </w:r>
      <w:r w:rsidR="000B6639" w:rsidRPr="009017F4">
        <w:rPr>
          <w:rFonts w:ascii="Helvetica" w:hAnsi="Helvetica" w:cs="Helvetica"/>
          <w:color w:val="000000"/>
          <w:sz w:val="21"/>
          <w:szCs w:val="21"/>
          <w:vertAlign w:val="subscript"/>
        </w:rPr>
        <w:t>4</w:t>
      </w:r>
      <w:r w:rsidR="000B6639">
        <w:rPr>
          <w:rFonts w:ascii="Helvetica" w:hAnsi="Helvetica" w:cs="Helvetica"/>
          <w:color w:val="000000"/>
          <w:sz w:val="21"/>
          <w:szCs w:val="21"/>
        </w:rPr>
        <w:t>N</w:t>
      </w:r>
      <w:r w:rsidR="000B6639" w:rsidRPr="009017F4">
        <w:rPr>
          <w:rFonts w:ascii="Helvetica" w:hAnsi="Helvetica" w:cs="Helvetica"/>
          <w:color w:val="000000"/>
          <w:sz w:val="21"/>
          <w:szCs w:val="21"/>
          <w:vertAlign w:val="subscript"/>
        </w:rPr>
        <w:t>2</w:t>
      </w:r>
      <w:r w:rsidR="000B6639">
        <w:rPr>
          <w:rFonts w:ascii="Helvetica" w:hAnsi="Helvetica" w:cs="Helvetica"/>
          <w:color w:val="000000"/>
          <w:sz w:val="21"/>
          <w:szCs w:val="21"/>
        </w:rPr>
        <w:t>O) and others important to life. Some molecules that do not exist on Earth abound in space, while many molecules responsible for the emissions we see remain unidentified.</w:t>
      </w:r>
      <w:r w:rsidR="000B6639">
        <w:rPr>
          <w:rFonts w:ascii="Helvetica" w:hAnsi="Helvetica" w:cs="Helvetica"/>
          <w:color w:val="000000"/>
          <w:sz w:val="21"/>
          <w:szCs w:val="21"/>
        </w:rPr>
        <w:br/>
      </w:r>
      <w:r w:rsidR="000B6639">
        <w:rPr>
          <w:rFonts w:ascii="Helvetica" w:hAnsi="Helvetica" w:cs="Helvetica"/>
          <w:color w:val="000000"/>
          <w:sz w:val="21"/>
          <w:szCs w:val="21"/>
        </w:rPr>
        <w:br/>
        <w:t xml:space="preserve">The real showpieces are the gaseous, dusty diffuse nebulae. These occur where the interstellar clouds lie in close proximity to </w:t>
      </w:r>
      <w:r w:rsidR="007C4104">
        <w:rPr>
          <w:noProof/>
        </w:rPr>
        <mc:AlternateContent>
          <mc:Choice Requires="wps">
            <w:drawing>
              <wp:anchor distT="0" distB="0" distL="114300" distR="114300" simplePos="0" relativeHeight="251787264" behindDoc="0" locked="0" layoutInCell="1" allowOverlap="1" wp14:anchorId="7A36A14C" wp14:editId="771747E9">
                <wp:simplePos x="0" y="0"/>
                <wp:positionH relativeFrom="column">
                  <wp:posOffset>4090035</wp:posOffset>
                </wp:positionH>
                <wp:positionV relativeFrom="paragraph">
                  <wp:posOffset>3585845</wp:posOffset>
                </wp:positionV>
                <wp:extent cx="276796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767965" cy="635"/>
                        </a:xfrm>
                        <a:prstGeom prst="rect">
                          <a:avLst/>
                        </a:prstGeom>
                        <a:solidFill>
                          <a:prstClr val="white"/>
                        </a:solidFill>
                        <a:ln>
                          <a:noFill/>
                        </a:ln>
                      </wps:spPr>
                      <wps:txbx>
                        <w:txbxContent>
                          <w:p w14:paraId="6F3A9062" w14:textId="4AEB6752" w:rsidR="000B6639" w:rsidRPr="007C4104" w:rsidRDefault="000B6639" w:rsidP="007C4104">
                            <w:pPr>
                              <w:pStyle w:val="Caption"/>
                            </w:pPr>
                            <w:r w:rsidRPr="00A8241D">
                              <w:t>Deep within the Crab Nebula (M1) supernova remnant is its beating heart: the pulsar left behind when its massive progenitor star finally ceased nuclear fusion and collapsed. The pulsar itself is the rightmost of the two brighter stars at the center of th</w:t>
                            </w:r>
                            <w:r>
                              <w:t>e image.</w:t>
                            </w:r>
                            <w:r w:rsidR="007C4104" w:rsidRPr="007C4104">
                              <w:t xml:space="preserve"> </w:t>
                            </w:r>
                            <w:r w:rsidR="007C4104">
                              <w:t xml:space="preserve">Eventually, the nebula itself will drift away into space, seeding future generations of stars. </w:t>
                            </w:r>
                            <w:r w:rsidR="007C4104" w:rsidRPr="007C4104">
                              <w:rPr>
                                <w:sz w:val="14"/>
                                <w:szCs w:val="14"/>
                              </w:rPr>
                              <w:t xml:space="preserve">NASA and ESA, Acknowledgment: J. Hester (ASU) and M. </w:t>
                            </w:r>
                            <w:proofErr w:type="spellStart"/>
                            <w:r w:rsidR="007C4104" w:rsidRPr="007C4104">
                              <w:rPr>
                                <w:sz w:val="14"/>
                                <w:szCs w:val="14"/>
                              </w:rPr>
                              <w:t>Weisskopf</w:t>
                            </w:r>
                            <w:proofErr w:type="spellEnd"/>
                            <w:r w:rsidR="007C4104" w:rsidRPr="007C4104">
                              <w:rPr>
                                <w:sz w:val="14"/>
                                <w:szCs w:val="14"/>
                              </w:rPr>
                              <w:t xml:space="preserve"> (NASA/MSFC)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6A14C" id="Text Box 31" o:spid="_x0000_s1030" type="#_x0000_t202" style="position:absolute;margin-left:322.05pt;margin-top:282.35pt;width:217.95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" stroked="f">
                <v:textbox style="mso-fit-shape-to-text:t" inset="0,0,0,0">
                  <w:txbxContent>
                    <w:p w14:paraId="6F3A9062" w14:textId="4AEB6752" w:rsidR="000B6639" w:rsidRPr="007C4104" w:rsidRDefault="000B6639" w:rsidP="007C4104">
                      <w:pPr>
                        <w:pStyle w:val="Caption"/>
                      </w:pPr>
                      <w:r w:rsidRPr="00A8241D">
                        <w:t>Deep within the Crab Nebula (M1) supernova remnant is its beating heart: the pulsar left behind when its massive progenitor star finally ceased nuclear fusion and collapsed. The pulsar itself is the rightmost of the two brighter stars at the center of th</w:t>
                      </w:r>
                      <w:r>
                        <w:t>e image.</w:t>
                      </w:r>
                      <w:r w:rsidR="007C4104" w:rsidRPr="007C4104">
                        <w:t xml:space="preserve"> </w:t>
                      </w:r>
                      <w:r w:rsidR="007C4104">
                        <w:t xml:space="preserve">Eventually, the nebula itself will drift away into space, seeding future generations of stars. </w:t>
                      </w:r>
                      <w:r w:rsidR="007C4104" w:rsidRPr="007C4104">
                        <w:rPr>
                          <w:sz w:val="14"/>
                          <w:szCs w:val="14"/>
                        </w:rPr>
                        <w:t>NASA and ESA, Acknowledgment: J. Hester (ASU) and M. Weisskopf (NASA/MSFC)</w:t>
                      </w:r>
                    </w:p>
                  </w:txbxContent>
                </v:textbox>
                <w10:wrap type="square"/>
              </v:shape>
            </w:pict>
          </mc:Fallback>
        </mc:AlternateContent>
      </w:r>
      <w:r w:rsidR="000B6639">
        <w:rPr>
          <w:rFonts w:ascii="Helvetica" w:hAnsi="Helvetica" w:cs="Helvetica"/>
          <w:color w:val="000000"/>
          <w:sz w:val="21"/>
          <w:szCs w:val="21"/>
        </w:rPr>
        <w:t>hot stars with temperatures more than 26,000 kelvins or so. The ultraviolet radiation given off by these stars can destroy molecules, ionizing (removing electrons from) the interstellar gas, which causes it to glow. With just binoculars, you can see the vast Orion Nebula (M42) in the Hunter’s sword, as well as many other such nebulae. Telescopes reveal jaw-dropping beauty.</w:t>
      </w:r>
      <w:r w:rsidR="000B6639">
        <w:rPr>
          <w:rFonts w:ascii="Helvetica" w:hAnsi="Helvetica" w:cs="Helvetica"/>
          <w:color w:val="000000"/>
          <w:sz w:val="21"/>
          <w:szCs w:val="21"/>
        </w:rPr>
        <w:br/>
      </w:r>
    </w:p>
    <w:p w14:paraId="4FCA25A4" w14:textId="77777777"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 xml:space="preserve">Blast waves from nearby exploding stars, cloud-cloud collisions, and other violent events force the interstellar clouds into turbulent clumps, within which new stars are made. Given the low temperatures, ragged blobs within the clouds condense, causing their central cores to slowly heat up. The cores eventually become hot enough that they visibly glow, first with infrared radiation and then with visible light, as heat is released by gravitational contraction. These developing </w:t>
      </w:r>
      <w:proofErr w:type="spellStart"/>
      <w:r>
        <w:rPr>
          <w:rFonts w:ascii="Helvetica" w:hAnsi="Helvetica" w:cs="Helvetica"/>
          <w:color w:val="000000"/>
          <w:sz w:val="21"/>
          <w:szCs w:val="21"/>
        </w:rPr>
        <w:t>protostars</w:t>
      </w:r>
      <w:proofErr w:type="spellEnd"/>
      <w:r>
        <w:rPr>
          <w:rFonts w:ascii="Helvetica" w:hAnsi="Helvetica" w:cs="Helvetica"/>
          <w:color w:val="000000"/>
          <w:sz w:val="21"/>
          <w:szCs w:val="21"/>
        </w:rPr>
        <w:t xml:space="preserve"> dot the dust clouds of Taurus, Auriga, Orion, and many other such regions.</w:t>
      </w:r>
    </w:p>
    <w:p w14:paraId="05A62CA1" w14:textId="43D2C7FF" w:rsidR="000B6639" w:rsidRPr="000B6639" w:rsidRDefault="000B6639" w:rsidP="000B6639">
      <w:pPr>
        <w:shd w:val="clear" w:color="auto" w:fill="FFFFFF"/>
        <w:spacing w:line="315" w:lineRule="atLeast"/>
        <w:rPr>
          <w:rFonts w:ascii="Helvetica" w:hAnsi="Helvetica" w:cs="Helvetica"/>
          <w:color w:val="000000"/>
          <w:sz w:val="21"/>
          <w:szCs w:val="21"/>
        </w:rPr>
      </w:pPr>
      <w:r>
        <w:rPr>
          <w:noProof/>
        </w:rPr>
        <mc:AlternateContent>
          <mc:Choice Requires="wps">
            <w:drawing>
              <wp:anchor distT="0" distB="0" distL="114300" distR="114300" simplePos="0" relativeHeight="251784192" behindDoc="0" locked="0" layoutInCell="1" allowOverlap="1" wp14:anchorId="576F784A" wp14:editId="2B73FC3B">
                <wp:simplePos x="0" y="0"/>
                <wp:positionH relativeFrom="column">
                  <wp:posOffset>5012690</wp:posOffset>
                </wp:positionH>
                <wp:positionV relativeFrom="paragraph">
                  <wp:posOffset>4452620</wp:posOffset>
                </wp:positionV>
                <wp:extent cx="183515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835150" cy="635"/>
                        </a:xfrm>
                        <a:prstGeom prst="rect">
                          <a:avLst/>
                        </a:prstGeom>
                        <a:solidFill>
                          <a:prstClr val="white"/>
                        </a:solidFill>
                        <a:ln>
                          <a:noFill/>
                        </a:ln>
                      </wps:spPr>
                      <wps:txbx>
                        <w:txbxContent>
                          <w:p w14:paraId="7B777B22" w14:textId="1AF6973A" w:rsidR="000B6639" w:rsidRPr="002C50DD" w:rsidRDefault="000B6639" w:rsidP="000B6639">
                            <w:pPr>
                              <w:pStyle w:val="Caption"/>
                              <w:rPr>
                                <w:noProof/>
                                <w:sz w:val="24"/>
                                <w:szCs w:val="24"/>
                              </w:rPr>
                            </w:pPr>
                            <w:r>
                              <w:t>The young stars of the Beehive Cluster (M44) will slowly move apart over time. This 600-</w:t>
                            </w:r>
                            <w:proofErr w:type="gramStart"/>
                            <w:r>
                              <w:t>million year-old</w:t>
                            </w:r>
                            <w:proofErr w:type="gramEnd"/>
                            <w:r>
                              <w:t xml:space="preserve"> open cluster may be what our own Sun’s birth cluster looked like before it dispersed.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F784A" id="Text Box 29" o:spid="_x0000_s1031" type="#_x0000_t202" style="position:absolute;margin-left:394.7pt;margin-top:350.6pt;width:144.5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" stroked="f">
                <v:textbox style="mso-fit-shape-to-text:t" inset="0,0,0,0">
                  <w:txbxContent>
                    <w:p w14:paraId="7B777B22" w14:textId="1AF6973A" w:rsidR="000B6639" w:rsidRPr="002C50DD" w:rsidRDefault="000B6639" w:rsidP="000B6639">
                      <w:pPr>
                        <w:pStyle w:val="Caption"/>
                        <w:rPr>
                          <w:noProof/>
                          <w:sz w:val="24"/>
                          <w:szCs w:val="24"/>
                        </w:rPr>
                      </w:pPr>
                      <w:r>
                        <w:t>The young stars of the Beehive Cluster (M44) will slowly move apart over time. This 600-million year-old open cluster may be what our own Sun’s birth cluster looked like before it dispersed.</w:t>
                      </w:r>
                    </w:p>
                  </w:txbxContent>
                </v:textbox>
                <w10:wrap type="square"/>
              </v:shape>
            </w:pict>
          </mc:Fallback>
        </mc:AlternateContent>
      </w:r>
      <w:r>
        <w:rPr>
          <w:noProof/>
        </w:rPr>
        <w:drawing>
          <wp:anchor distT="0" distB="0" distL="114300" distR="114300" simplePos="0" relativeHeight="251782144" behindDoc="0" locked="0" layoutInCell="1" allowOverlap="1" wp14:anchorId="2D3AA643" wp14:editId="2B6A8AC5">
            <wp:simplePos x="0" y="0"/>
            <wp:positionH relativeFrom="margin">
              <wp:posOffset>5012690</wp:posOffset>
            </wp:positionH>
            <wp:positionV relativeFrom="paragraph">
              <wp:posOffset>2071370</wp:posOffset>
            </wp:positionV>
            <wp:extent cx="1835150" cy="23241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5150" cy="232410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1"/>
          <w:szCs w:val="21"/>
        </w:rPr>
        <w:br/>
        <w:t xml:space="preserve">Named after their faint prototype, slightly older T </w:t>
      </w:r>
      <w:proofErr w:type="spellStart"/>
      <w:r>
        <w:rPr>
          <w:rFonts w:ascii="Helvetica" w:hAnsi="Helvetica" w:cs="Helvetica"/>
          <w:color w:val="000000"/>
          <w:sz w:val="21"/>
          <w:szCs w:val="21"/>
        </w:rPr>
        <w:t>Tauri</w:t>
      </w:r>
      <w:proofErr w:type="spellEnd"/>
      <w:r>
        <w:rPr>
          <w:rFonts w:ascii="Helvetica" w:hAnsi="Helvetica" w:cs="Helvetica"/>
          <w:color w:val="000000"/>
          <w:sz w:val="21"/>
          <w:szCs w:val="21"/>
        </w:rPr>
        <w:t xml:space="preserve"> stars appear highly variable as they sporadically gain mass, accreting it from a disk of material swirling around their equator. At the same time, these stars lose mass via powerful jets emerging from their poles. Amazingly, this disk/jet structure shows up not just in growing stars, but also in stars that are ejecting their outer envelopes as they prepare for death, in star systems where mass is being transferred from one to the other, and even around the supermassive black holes residing in galactic cores.</w:t>
      </w:r>
      <w:r>
        <w:rPr>
          <w:rFonts w:ascii="Helvetica" w:hAnsi="Helvetica" w:cs="Helvetica"/>
          <w:color w:val="000000"/>
          <w:sz w:val="21"/>
          <w:szCs w:val="21"/>
        </w:rPr>
        <w:br/>
      </w:r>
      <w:r>
        <w:rPr>
          <w:rFonts w:ascii="Helvetica" w:hAnsi="Helvetica" w:cs="Helvetica"/>
          <w:color w:val="000000"/>
          <w:sz w:val="21"/>
          <w:szCs w:val="21"/>
        </w:rPr>
        <w:br/>
        <w:t xml:space="preserve">While the clouds are filled with T </w:t>
      </w:r>
      <w:proofErr w:type="spellStart"/>
      <w:r>
        <w:rPr>
          <w:rFonts w:ascii="Helvetica" w:hAnsi="Helvetica" w:cs="Helvetica"/>
          <w:color w:val="000000"/>
          <w:sz w:val="21"/>
          <w:szCs w:val="21"/>
        </w:rPr>
        <w:t>Tauri</w:t>
      </w:r>
      <w:proofErr w:type="spellEnd"/>
      <w:r>
        <w:rPr>
          <w:rFonts w:ascii="Helvetica" w:hAnsi="Helvetica" w:cs="Helvetica"/>
          <w:color w:val="000000"/>
          <w:sz w:val="21"/>
          <w:szCs w:val="21"/>
        </w:rPr>
        <w:t xml:space="preserve"> stars, none of these stars is visible to the naked eye. Moving outward perpendicular to the disk, the jets hammer the surrounding interstellar gas into bright shock waves, which are common phenomena both on Earth and in the universe in general. A shock wave is formed in a fluid when a body moves faster than the natural speed of the wave within it, as with the bow-wave off the prow of a speedboat. Here, this violent meeting results in glowing nebulae called </w:t>
      </w:r>
      <w:proofErr w:type="spellStart"/>
      <w:r>
        <w:rPr>
          <w:rFonts w:ascii="Helvetica" w:hAnsi="Helvetica" w:cs="Helvetica"/>
          <w:color w:val="000000"/>
          <w:sz w:val="21"/>
          <w:szCs w:val="21"/>
        </w:rPr>
        <w:t>Herbig-Haro</w:t>
      </w:r>
      <w:proofErr w:type="spellEnd"/>
      <w:r>
        <w:rPr>
          <w:rFonts w:ascii="Helvetica" w:hAnsi="Helvetica" w:cs="Helvetica"/>
          <w:color w:val="000000"/>
          <w:sz w:val="21"/>
          <w:szCs w:val="21"/>
        </w:rPr>
        <w:t xml:space="preserve"> (HH) objects, which occur where the jets are brought to a halt by the interstellar gasses. New stars appear as a pair of HH objects connected by jets from the star in the middle. Four and a half billion years ago, the Sun would have looked like this. In many cases, we see only a single jet with or without its star, as various portions of the structure can be hidden by local dust clouds.</w:t>
      </w:r>
    </w:p>
    <w:p w14:paraId="63686AEA" w14:textId="03715391" w:rsidR="000B6639" w:rsidRDefault="000B6639" w:rsidP="000B6639">
      <w:pPr>
        <w:shd w:val="clear" w:color="auto" w:fill="FFFFFF"/>
        <w:jc w:val="right"/>
        <w:rPr>
          <w:rFonts w:ascii="Helvetica" w:hAnsi="Helvetica" w:cs="Helvetica"/>
          <w:color w:val="666666"/>
          <w:sz w:val="17"/>
          <w:szCs w:val="17"/>
        </w:rPr>
      </w:pPr>
    </w:p>
    <w:p w14:paraId="37DA7FE1" w14:textId="77777777"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 xml:space="preserve">As a new </w:t>
      </w:r>
      <w:proofErr w:type="spellStart"/>
      <w:r>
        <w:rPr>
          <w:rFonts w:ascii="Helvetica" w:hAnsi="Helvetica" w:cs="Helvetica"/>
          <w:color w:val="000000"/>
          <w:sz w:val="21"/>
          <w:szCs w:val="21"/>
        </w:rPr>
        <w:t>protostar</w:t>
      </w:r>
      <w:proofErr w:type="spellEnd"/>
      <w:r>
        <w:rPr>
          <w:rFonts w:ascii="Helvetica" w:hAnsi="Helvetica" w:cs="Helvetica"/>
          <w:color w:val="000000"/>
          <w:sz w:val="21"/>
          <w:szCs w:val="21"/>
        </w:rPr>
        <w:t xml:space="preserve"> contracts under the force of gravity, the core heats. Eventually the temperature becomes high enough to initiate nuclear reactions (around 5 million kelvins), in which four hydrogen atoms are turned into the next heavier atom, helium, with a slight loss (0.7 percent) of mass (m). Consequently, energy (E) is created according to Einstein’s famous relationship E=mc</w:t>
      </w:r>
      <w:r w:rsidRPr="009017F4">
        <w:rPr>
          <w:rFonts w:ascii="Helvetica" w:hAnsi="Helvetica" w:cs="Helvetica"/>
          <w:color w:val="000000"/>
          <w:sz w:val="21"/>
          <w:szCs w:val="21"/>
          <w:vertAlign w:val="superscript"/>
        </w:rPr>
        <w:t>2</w:t>
      </w:r>
      <w:r>
        <w:rPr>
          <w:rFonts w:ascii="Helvetica" w:hAnsi="Helvetica" w:cs="Helvetica"/>
          <w:color w:val="000000"/>
          <w:sz w:val="21"/>
          <w:szCs w:val="21"/>
        </w:rPr>
        <w:t xml:space="preserve"> (c is the speed of light). The new source of energy brings the contraction to a halt as the star stabilizes at a central temperature that depends on the new star’s mass (the Sun, for example, stabilized at about 16 million kelvins).</w:t>
      </w:r>
      <w:r>
        <w:rPr>
          <w:rFonts w:ascii="Helvetica" w:hAnsi="Helvetica" w:cs="Helvetica"/>
          <w:color w:val="000000"/>
          <w:sz w:val="21"/>
          <w:szCs w:val="21"/>
        </w:rPr>
        <w:br/>
      </w:r>
      <w:r>
        <w:rPr>
          <w:rFonts w:ascii="Helvetica" w:hAnsi="Helvetica" w:cs="Helvetica"/>
          <w:color w:val="000000"/>
          <w:sz w:val="21"/>
          <w:szCs w:val="21"/>
        </w:rPr>
        <w:br/>
        <w:t>Multitudes of stars are often created at roughly the same time, and their mutual gravity binds them into an open cluster with a large range of masses, like the Pleiades (M45), the Hyades, or the Beehive (M44). These clusters slowly evaporate, their constituents dispersing with time. We believe our Sun may have been born into one such cluster. </w:t>
      </w:r>
    </w:p>
    <w:p w14:paraId="4F74487B" w14:textId="75D72125" w:rsidR="000B6639" w:rsidRPr="000B6639" w:rsidRDefault="000B6639" w:rsidP="000B6639">
      <w:pPr>
        <w:pStyle w:val="NormalWeb"/>
        <w:shd w:val="clear" w:color="auto" w:fill="FFFFFF"/>
        <w:spacing w:before="0" w:beforeAutospacing="0" w:after="375" w:afterAutospacing="0" w:line="315" w:lineRule="atLeast"/>
      </w:pPr>
      <w:r>
        <w:rPr>
          <w:noProof/>
        </w:rPr>
        <w:drawing>
          <wp:anchor distT="0" distB="0" distL="114300" distR="114300" simplePos="0" relativeHeight="251779072" behindDoc="0" locked="0" layoutInCell="1" allowOverlap="1" wp14:anchorId="4BFC4CBC" wp14:editId="076F67B4">
            <wp:simplePos x="0" y="0"/>
            <wp:positionH relativeFrom="margin">
              <wp:align>right</wp:align>
            </wp:positionH>
            <wp:positionV relativeFrom="paragraph">
              <wp:posOffset>604520</wp:posOffset>
            </wp:positionV>
            <wp:extent cx="3157855" cy="2680335"/>
            <wp:effectExtent l="0" t="0" r="444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57855" cy="268033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1"/>
          <w:szCs w:val="21"/>
        </w:rPr>
        <w:t>Additionally, much of this action takes place within the larger dark clouds and is invisible until stellar radiation and winds dissipate the parent dust clouds. When the Sun was born, only a few other stars might have been visible from its location because of the dust in the local birth cloud.</w:t>
      </w:r>
      <w:r w:rsidRPr="000B6639">
        <w:rPr>
          <w:noProof/>
        </w:rPr>
        <w:t xml:space="preserve"> </w:t>
      </w:r>
    </w:p>
    <w:p w14:paraId="0EA82A96" w14:textId="77777777" w:rsidR="000B6639" w:rsidRDefault="000B6639" w:rsidP="000B6639">
      <w:pPr>
        <w:pStyle w:val="Heading2"/>
        <w:shd w:val="clear" w:color="auto" w:fill="FFFFFF"/>
        <w:spacing w:before="199" w:after="199" w:line="362" w:lineRule="atLeast"/>
        <w:rPr>
          <w:rFonts w:ascii="Helvetica" w:hAnsi="Helvetica" w:cs="Helvetica"/>
          <w:color w:val="000000"/>
          <w:sz w:val="32"/>
          <w:szCs w:val="32"/>
        </w:rPr>
      </w:pPr>
      <w:r>
        <w:rPr>
          <w:rFonts w:ascii="Helvetica" w:hAnsi="Helvetica" w:cs="Helvetica"/>
          <w:color w:val="000000"/>
          <w:sz w:val="32"/>
          <w:szCs w:val="32"/>
        </w:rPr>
        <w:t>Main sequence dwarfs</w:t>
      </w:r>
    </w:p>
    <w:p w14:paraId="64767822" w14:textId="591F79CF" w:rsidR="000B6639" w:rsidRDefault="00A21D47" w:rsidP="000B6639">
      <w:pPr>
        <w:pStyle w:val="NormalWeb"/>
        <w:shd w:val="clear" w:color="auto" w:fill="FFFFFF"/>
        <w:spacing w:before="0" w:beforeAutospacing="0" w:after="375" w:afterAutospacing="0" w:line="315" w:lineRule="atLeast"/>
        <w:rPr>
          <w:rFonts w:ascii="Helvetica" w:hAnsi="Helvetica" w:cs="Helvetica"/>
          <w:color w:val="000000"/>
          <w:sz w:val="21"/>
          <w:szCs w:val="21"/>
        </w:rPr>
      </w:pPr>
      <w:r>
        <w:rPr>
          <w:noProof/>
        </w:rPr>
        <mc:AlternateContent>
          <mc:Choice Requires="wps">
            <w:drawing>
              <wp:anchor distT="0" distB="0" distL="114300" distR="114300" simplePos="0" relativeHeight="251781120" behindDoc="0" locked="0" layoutInCell="1" allowOverlap="1" wp14:anchorId="280A77AE" wp14:editId="2EE3BF0F">
                <wp:simplePos x="0" y="0"/>
                <wp:positionH relativeFrom="margin">
                  <wp:align>right</wp:align>
                </wp:positionH>
                <wp:positionV relativeFrom="paragraph">
                  <wp:posOffset>2143760</wp:posOffset>
                </wp:positionV>
                <wp:extent cx="3157855" cy="635"/>
                <wp:effectExtent l="0" t="0" r="4445" b="0"/>
                <wp:wrapSquare wrapText="bothSides"/>
                <wp:docPr id="27" name="Text Box 27"/>
                <wp:cNvGraphicFramePr/>
                <a:graphic xmlns:a="http://schemas.openxmlformats.org/drawingml/2006/main">
                  <a:graphicData uri="http://schemas.microsoft.com/office/word/2010/wordprocessingShape">
                    <wps:wsp>
                      <wps:cNvSpPr txBox="1"/>
                      <wps:spPr>
                        <a:xfrm>
                          <a:off x="0" y="0"/>
                          <a:ext cx="3157855" cy="635"/>
                        </a:xfrm>
                        <a:prstGeom prst="rect">
                          <a:avLst/>
                        </a:prstGeom>
                        <a:solidFill>
                          <a:prstClr val="white"/>
                        </a:solidFill>
                        <a:ln>
                          <a:noFill/>
                        </a:ln>
                      </wps:spPr>
                      <wps:txbx>
                        <w:txbxContent>
                          <w:p w14:paraId="7DCECE64" w14:textId="121BA555" w:rsidR="000B6639" w:rsidRPr="00E65E2F" w:rsidRDefault="000B6639" w:rsidP="000B6639">
                            <w:pPr>
                              <w:pStyle w:val="Caption"/>
                              <w:rPr>
                                <w:noProof/>
                                <w:sz w:val="24"/>
                                <w:szCs w:val="24"/>
                              </w:rPr>
                            </w:pPr>
                            <w:r w:rsidRPr="00675DB9">
                              <w:t xml:space="preserve">A 3-trillion-mile (4.8 trillion km) jet from a young star (invisible inside dust at the lower left of the image) forms </w:t>
                            </w:r>
                            <w:proofErr w:type="spellStart"/>
                            <w:r w:rsidRPr="00675DB9">
                              <w:t>Herbig-Haro</w:t>
                            </w:r>
                            <w:proofErr w:type="spellEnd"/>
                            <w:r w:rsidRPr="00675DB9">
                              <w:t xml:space="preserve"> object HH-47. The sinuous glow is caused when the powerful jet meets the interstellar gas and dust.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A77AE" id="Text Box 27" o:spid="_x0000_s1033" type="#_x0000_t202" style="position:absolute;margin-left:197.45pt;margin-top:168.8pt;width:248.65pt;height:.05pt;z-index:251781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" stroked="f">
                <v:textbox style="mso-fit-shape-to-text:t" inset="0,0,0,0">
                  <w:txbxContent>
                    <w:p w14:paraId="7DCECE64" w14:textId="121BA555" w:rsidR="000B6639" w:rsidRPr="00E65E2F" w:rsidRDefault="000B6639" w:rsidP="000B6639">
                      <w:pPr>
                        <w:pStyle w:val="Caption"/>
                        <w:rPr>
                          <w:noProof/>
                          <w:sz w:val="24"/>
                          <w:szCs w:val="24"/>
                        </w:rPr>
                      </w:pPr>
                      <w:r w:rsidRPr="00675DB9">
                        <w:t xml:space="preserve">A 3-trillion-mile (4.8 trillion km) jet from a young star (invisible inside dust at the lower left of the image) forms </w:t>
                      </w:r>
                      <w:proofErr w:type="spellStart"/>
                      <w:r w:rsidRPr="00675DB9">
                        <w:t>Herbig-Haro</w:t>
                      </w:r>
                      <w:proofErr w:type="spellEnd"/>
                      <w:r w:rsidRPr="00675DB9">
                        <w:t xml:space="preserve"> object HH-47. The sinuous glow is caused when the powerful jet meets the interstellar gas and dust.</w:t>
                      </w:r>
                    </w:p>
                  </w:txbxContent>
                </v:textbox>
                <w10:wrap type="square" anchorx="margin"/>
              </v:shape>
            </w:pict>
          </mc:Fallback>
        </mc:AlternateContent>
      </w:r>
      <w:r w:rsidR="000B6639">
        <w:rPr>
          <w:rFonts w:ascii="Helvetica" w:hAnsi="Helvetica" w:cs="Helvetica"/>
          <w:color w:val="000000"/>
          <w:sz w:val="21"/>
          <w:szCs w:val="21"/>
        </w:rPr>
        <w:t>Once formed, the star remains stable as it consumes its hydrogen fuel. Seventy percent of the Sun’s nuclear energy is supplied by the proton-proton (pp) chain, whereby four protons join in a three-step process to make helium, with the ejection of protons, gamma rays, and neutrinos (near-massless particles that carry energy at nearly the speed of light). The other 30 percent comes from the carbon cycle, in which carbon and hydrogen combine to create a chain of six reactions that generate nitrogen, oxygen, and ultimately ends with carbon and helium, the former of which allows the cycle to begin again. This also produces gamma rays and neutrinos, as well as positrons (positively charged electrons).</w:t>
      </w:r>
    </w:p>
    <w:p w14:paraId="2FEBA0AC" w14:textId="77777777"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Because our star is so dense, the heat from the gamma radiation takes hundreds of thousands of years to work its way out of the Sun. By contrast, the neutrinos — unhindered by frequent interactions with other atoms — leave directly. Neutrino detectors allow us to look at the Sun’s core and show that our theories are correct. Trillions of them pass through you every second and you don’t feel a thing.</w:t>
      </w:r>
    </w:p>
    <w:p w14:paraId="24DD518C" w14:textId="78A9DF86" w:rsidR="000B6639" w:rsidRPr="000B6639" w:rsidRDefault="00A21D47" w:rsidP="000B6639">
      <w:pPr>
        <w:pStyle w:val="NormalWeb"/>
        <w:shd w:val="clear" w:color="auto" w:fill="FFFFFF"/>
        <w:spacing w:before="0" w:beforeAutospacing="0" w:after="375" w:afterAutospacing="0" w:line="315" w:lineRule="atLeast"/>
        <w:rPr>
          <w:rFonts w:ascii="Helvetica" w:hAnsi="Helvetica" w:cs="Helvetica"/>
          <w:color w:val="000000"/>
          <w:sz w:val="21"/>
          <w:szCs w:val="21"/>
        </w:rPr>
      </w:pPr>
      <w:r>
        <w:rPr>
          <w:noProof/>
        </w:rPr>
        <w:drawing>
          <wp:anchor distT="0" distB="0" distL="114300" distR="114300" simplePos="0" relativeHeight="251776000" behindDoc="0" locked="0" layoutInCell="1" allowOverlap="1" wp14:anchorId="76DBDB85" wp14:editId="46F2B3F7">
            <wp:simplePos x="0" y="0"/>
            <wp:positionH relativeFrom="margin">
              <wp:posOffset>3430317</wp:posOffset>
            </wp:positionH>
            <wp:positionV relativeFrom="paragraph">
              <wp:posOffset>1046181</wp:posOffset>
            </wp:positionV>
            <wp:extent cx="3390900" cy="3352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90900" cy="3352800"/>
                    </a:xfrm>
                    <a:prstGeom prst="rect">
                      <a:avLst/>
                    </a:prstGeom>
                  </pic:spPr>
                </pic:pic>
              </a:graphicData>
            </a:graphic>
          </wp:anchor>
        </w:drawing>
      </w:r>
      <w:r w:rsidR="000B6639">
        <w:rPr>
          <w:rFonts w:ascii="Helvetica" w:hAnsi="Helvetica" w:cs="Helvetica"/>
          <w:color w:val="000000"/>
          <w:sz w:val="21"/>
          <w:szCs w:val="21"/>
        </w:rPr>
        <w:t>The range of masses of hydrogen</w:t>
      </w:r>
      <w:r w:rsidR="009017F4">
        <w:rPr>
          <w:rFonts w:ascii="Helvetica" w:hAnsi="Helvetica" w:cs="Helvetica"/>
          <w:color w:val="000000"/>
          <w:sz w:val="21"/>
          <w:szCs w:val="21"/>
        </w:rPr>
        <w:t xml:space="preserve"> </w:t>
      </w:r>
      <w:r w:rsidR="000B6639">
        <w:rPr>
          <w:rFonts w:ascii="Helvetica" w:hAnsi="Helvetica" w:cs="Helvetica"/>
          <w:color w:val="000000"/>
          <w:sz w:val="21"/>
          <w:szCs w:val="21"/>
        </w:rPr>
        <w:t>fusing stars — called main sequence stars to differentiate them from stars that are dying — runs from 0.075 to over 120 solar masses. For historical reasons, all of these ordinary stars are called dwarfs, but don’t let the term fool you. The comparatively modest Sun — a yellow dwarf — is about 864,000 miles (almost 1.4 million kilometers) across, while the most massive dwarfs are many times that. On the other hand, the coolest red dwarfs are not much bigger than Jupiter.</w:t>
      </w:r>
      <w:r w:rsidR="000B6639">
        <w:rPr>
          <w:rFonts w:ascii="Helvetica" w:hAnsi="Helvetica" w:cs="Helvetica"/>
          <w:color w:val="000000"/>
          <w:sz w:val="21"/>
          <w:szCs w:val="21"/>
        </w:rPr>
        <w:br/>
      </w:r>
      <w:r w:rsidR="000B6639">
        <w:rPr>
          <w:rFonts w:ascii="Helvetica" w:hAnsi="Helvetica" w:cs="Helvetica"/>
          <w:color w:val="000000"/>
          <w:sz w:val="21"/>
          <w:szCs w:val="21"/>
        </w:rPr>
        <w:br/>
        <w:t xml:space="preserve">There may be only a few monster stars in a galaxy, while dim red dwarfs constitute up to 70 percent of the local </w:t>
      </w:r>
      <w:proofErr w:type="spellStart"/>
      <w:r w:rsidR="000B6639">
        <w:rPr>
          <w:rFonts w:ascii="Helvetica" w:hAnsi="Helvetica" w:cs="Helvetica"/>
          <w:color w:val="000000"/>
          <w:sz w:val="21"/>
          <w:szCs w:val="21"/>
        </w:rPr>
        <w:t>stella</w:t>
      </w:r>
      <w:proofErr w:type="spellEnd"/>
      <w:r w:rsidR="000B6639">
        <w:rPr>
          <w:rFonts w:ascii="Helvetica" w:hAnsi="Helvetica" w:cs="Helvetica"/>
          <w:color w:val="000000"/>
          <w:sz w:val="21"/>
          <w:szCs w:val="21"/>
        </w:rPr>
        <w:t xml:space="preserve"> population. Below 0.075 solar mass, stellar cores are so cool that the pp chain won’t work, resulting in a brown dwarf that is still capable of fusing its natural deuterium (hydrogen atoms with both a proton and a neutron in the nucleus) down to a mass of 1.2 percent the Sun’s mass, or 13 </w:t>
      </w:r>
      <w:proofErr w:type="spellStart"/>
      <w:r w:rsidR="000B6639">
        <w:rPr>
          <w:rFonts w:ascii="Helvetica" w:hAnsi="Helvetica" w:cs="Helvetica"/>
          <w:color w:val="000000"/>
          <w:sz w:val="21"/>
          <w:szCs w:val="21"/>
        </w:rPr>
        <w:t>Jupiters</w:t>
      </w:r>
      <w:proofErr w:type="spellEnd"/>
      <w:r w:rsidR="000B6639">
        <w:rPr>
          <w:rFonts w:ascii="Helvetica" w:hAnsi="Helvetica" w:cs="Helvetica"/>
          <w:color w:val="000000"/>
          <w:sz w:val="21"/>
          <w:szCs w:val="21"/>
        </w:rPr>
        <w:t>. However, we’ve found planets around other stars heavier than that, blurring the line between stars and planets and leaving open key questions about how the two are formed.</w:t>
      </w:r>
      <w:r w:rsidR="000B6639" w:rsidRPr="000B6639">
        <w:rPr>
          <w:noProof/>
        </w:rPr>
        <w:t xml:space="preserve"> </w:t>
      </w:r>
    </w:p>
    <w:p w14:paraId="5851B231" w14:textId="27F10108" w:rsidR="000B6639" w:rsidRDefault="00A21D47" w:rsidP="000B6639">
      <w:pPr>
        <w:shd w:val="clear" w:color="auto" w:fill="FFFFFF"/>
        <w:spacing w:line="315" w:lineRule="atLeast"/>
        <w:rPr>
          <w:rFonts w:ascii="Helvetica" w:hAnsi="Helvetica" w:cs="Helvetica"/>
          <w:color w:val="000000"/>
          <w:sz w:val="21"/>
          <w:szCs w:val="21"/>
        </w:rPr>
      </w:pPr>
      <w:r>
        <w:rPr>
          <w:noProof/>
        </w:rPr>
        <mc:AlternateContent>
          <mc:Choice Requires="wps">
            <w:drawing>
              <wp:anchor distT="0" distB="0" distL="114300" distR="114300" simplePos="0" relativeHeight="251778048" behindDoc="0" locked="0" layoutInCell="1" allowOverlap="1" wp14:anchorId="57DB581F" wp14:editId="08A04E85">
                <wp:simplePos x="0" y="0"/>
                <wp:positionH relativeFrom="column">
                  <wp:posOffset>3415341</wp:posOffset>
                </wp:positionH>
                <wp:positionV relativeFrom="paragraph">
                  <wp:posOffset>783338</wp:posOffset>
                </wp:positionV>
                <wp:extent cx="339090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wps:spPr>
                      <wps:txbx>
                        <w:txbxContent>
                          <w:p w14:paraId="31072276" w14:textId="1AF8C0F9" w:rsidR="000B6639" w:rsidRPr="00CD4120" w:rsidRDefault="000B6639" w:rsidP="000B6639">
                            <w:pPr>
                              <w:pStyle w:val="Caption"/>
                              <w:rPr>
                                <w:noProof/>
                                <w:sz w:val="24"/>
                                <w:szCs w:val="24"/>
                              </w:rPr>
                            </w:pPr>
                            <w:r w:rsidRPr="006E0CEF">
                              <w:t>NGC 6543 are planetary nebulae that develop as Sun-like stars slough off their outer layers in the later stages of their lives. When light from the dying star at the center of the debris field hits this gas and dust, the material glows, creating ethereal</w:t>
                            </w:r>
                            <w:r w:rsidR="007C4104">
                              <w:t xml:space="preserve"> shapes.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DB581F" id="Text Box 25" o:spid="_x0000_s1034" type="#_x0000_t202" style="position:absolute;margin-left:268.9pt;margin-top:61.7pt;width:267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" stroked="f">
                <v:textbox style="mso-fit-shape-to-text:t" inset="0,0,0,0">
                  <w:txbxContent>
                    <w:p w14:paraId="31072276" w14:textId="1AF8C0F9" w:rsidR="000B6639" w:rsidRPr="00CD4120" w:rsidRDefault="000B6639" w:rsidP="000B6639">
                      <w:pPr>
                        <w:pStyle w:val="Caption"/>
                        <w:rPr>
                          <w:noProof/>
                          <w:sz w:val="24"/>
                          <w:szCs w:val="24"/>
                        </w:rPr>
                      </w:pPr>
                      <w:r w:rsidRPr="006E0CEF">
                        <w:t>NGC 6543 are planetary nebulae that develop as Sun-like stars slough off their outer layers in the later stages of their lives. When light from the dying star at the center of the debris field hits this gas and dust, the material glows, creating ethereal</w:t>
                      </w:r>
                      <w:r w:rsidR="007C4104">
                        <w:t xml:space="preserve"> shapes.</w:t>
                      </w:r>
                    </w:p>
                  </w:txbxContent>
                </v:textbox>
                <w10:wrap type="square"/>
              </v:shape>
            </w:pict>
          </mc:Fallback>
        </mc:AlternateContent>
      </w:r>
      <w:r w:rsidR="000B6639">
        <w:rPr>
          <w:rFonts w:ascii="Helvetica" w:hAnsi="Helvetica" w:cs="Helvetica"/>
          <w:color w:val="000000"/>
          <w:sz w:val="21"/>
          <w:szCs w:val="21"/>
        </w:rPr>
        <w:t>The luminosities of dwarf stars are critically dependent on mass. At the low end, stars run entirely on the pp chain, their cool reddish surfaces radiating at rates less than 1/1,000 that of the Sun. At the high end, they employ the carbon cycle and shine with the light of more than a million Suns, allowing them to be visible in other galaxies. Their brilliance and winds are so powerful that they shred the local interstellar gas and dust, creating blobs that can contract and form new stars, continuing a steady cycle of birth and death that created our own Sun and its planets.</w:t>
      </w:r>
      <w:r w:rsidR="000B6639">
        <w:rPr>
          <w:rFonts w:ascii="Helvetica" w:hAnsi="Helvetica" w:cs="Helvetica"/>
          <w:color w:val="000000"/>
          <w:sz w:val="21"/>
          <w:szCs w:val="21"/>
        </w:rPr>
        <w:br/>
      </w:r>
      <w:r w:rsidR="000B6639">
        <w:rPr>
          <w:rFonts w:ascii="Helvetica" w:hAnsi="Helvetica" w:cs="Helvetica"/>
          <w:color w:val="000000"/>
          <w:sz w:val="21"/>
          <w:szCs w:val="21"/>
        </w:rPr>
        <w:br/>
        <w:t>Fusion rates climb so rapidly with increasing mass and core temperature that the lifetimes of stars actually decrease as mass increases. They run from the age of the galaxy — some 13 billion years — for the least massive stars to just a few million years for the most massive. In the middle, the Sun has a hydrogen-burning lifetime of about 10 billion years, of which 5 billion are history.</w:t>
      </w:r>
    </w:p>
    <w:p w14:paraId="512DD592" w14:textId="77777777" w:rsidR="000B6639" w:rsidRDefault="000B6639" w:rsidP="000B6639">
      <w:pPr>
        <w:pStyle w:val="Heading2"/>
        <w:shd w:val="clear" w:color="auto" w:fill="FFFFFF"/>
        <w:spacing w:before="199" w:after="199" w:line="362" w:lineRule="atLeast"/>
        <w:rPr>
          <w:rFonts w:ascii="Helvetica" w:hAnsi="Helvetica" w:cs="Helvetica"/>
          <w:color w:val="000000"/>
          <w:sz w:val="32"/>
          <w:szCs w:val="32"/>
        </w:rPr>
      </w:pPr>
      <w:r>
        <w:rPr>
          <w:rFonts w:ascii="Helvetica" w:hAnsi="Helvetica" w:cs="Helvetica"/>
          <w:color w:val="000000"/>
          <w:sz w:val="32"/>
          <w:szCs w:val="32"/>
        </w:rPr>
        <w:t>Twice a giant</w:t>
      </w:r>
    </w:p>
    <w:p w14:paraId="66671EB9" w14:textId="24B7654B"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While details differ, the end products of stars in the midrange of stellar masses are similar. In 5 billion years, the Sun will have converted its internal hydrogen to helium and the central nuclear fire will go out. No longer supported by the energy of fusion, the helium core will shrink, as a thin shell of fusing hydrogen surrounds it. Squeezing down under gravity’s relentless fist, the core will also heat, causing the star’s outer envelope to expand and cool as the star brightens to become a giant.</w:t>
      </w:r>
      <w:r>
        <w:rPr>
          <w:rFonts w:ascii="Helvetica" w:hAnsi="Helvetica" w:cs="Helvetica"/>
          <w:color w:val="000000"/>
          <w:sz w:val="21"/>
          <w:szCs w:val="21"/>
        </w:rPr>
        <w:br/>
      </w:r>
      <w:r>
        <w:rPr>
          <w:rFonts w:ascii="Helvetica" w:hAnsi="Helvetica" w:cs="Helvetica"/>
          <w:color w:val="000000"/>
          <w:sz w:val="21"/>
          <w:szCs w:val="21"/>
        </w:rPr>
        <w:br/>
        <w:t xml:space="preserve">When the core hits 100 million kelvins, the helium nuclei that had been made earlier fuse into carbon, which requires that three helium atoms hit each other simultaneously. The new helium burning, plus the old hydrogen fusion in the surrounding shell, once again stabilize the star against collapse. In the core, when the newly made carbon is hit with yet another helium nucleus, it makes oxygen. </w:t>
      </w:r>
    </w:p>
    <w:p w14:paraId="1D129380" w14:textId="2DD81598" w:rsidR="000B6639" w:rsidRDefault="000B6639" w:rsidP="000B6639">
      <w:pPr>
        <w:shd w:val="clear" w:color="auto" w:fill="FFFFFF"/>
        <w:rPr>
          <w:rFonts w:ascii="Helvetica" w:hAnsi="Helvetica" w:cs="Helvetica"/>
          <w:color w:val="000000"/>
        </w:rPr>
      </w:pPr>
    </w:p>
    <w:p w14:paraId="37399090" w14:textId="546BAEA9" w:rsidR="000B6639" w:rsidRDefault="007C4104" w:rsidP="000B6639">
      <w:pPr>
        <w:shd w:val="clear" w:color="auto" w:fill="FFFFFF"/>
        <w:spacing w:line="315" w:lineRule="atLeast"/>
        <w:rPr>
          <w:rFonts w:ascii="Helvetica" w:hAnsi="Helvetica" w:cs="Helvetica"/>
          <w:color w:val="000000"/>
          <w:sz w:val="21"/>
          <w:szCs w:val="21"/>
        </w:rPr>
      </w:pPr>
      <w:r w:rsidRPr="007C4104">
        <w:rPr>
          <w:rFonts w:ascii="Helvetica" w:hAnsi="Helvetica" w:cs="Helvetica"/>
          <w:noProof/>
          <w:color w:val="000000"/>
          <w:sz w:val="21"/>
          <w:szCs w:val="21"/>
        </w:rPr>
        <w:drawing>
          <wp:anchor distT="0" distB="0" distL="114300" distR="114300" simplePos="0" relativeHeight="251801600" behindDoc="0" locked="0" layoutInCell="1" allowOverlap="1" wp14:anchorId="2BC2DC3D" wp14:editId="61B55C67">
            <wp:simplePos x="0" y="0"/>
            <wp:positionH relativeFrom="column">
              <wp:posOffset>4724400</wp:posOffset>
            </wp:positionH>
            <wp:positionV relativeFrom="paragraph">
              <wp:posOffset>351790</wp:posOffset>
            </wp:positionV>
            <wp:extent cx="2129790" cy="243840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29790" cy="2438400"/>
                    </a:xfrm>
                    <a:prstGeom prst="rect">
                      <a:avLst/>
                    </a:prstGeom>
                  </pic:spPr>
                </pic:pic>
              </a:graphicData>
            </a:graphic>
            <wp14:sizeRelH relativeFrom="margin">
              <wp14:pctWidth>0</wp14:pctWidth>
            </wp14:sizeRelH>
            <wp14:sizeRelV relativeFrom="margin">
              <wp14:pctHeight>0</wp14:pctHeight>
            </wp14:sizeRelV>
          </wp:anchor>
        </w:drawing>
      </w:r>
      <w:r w:rsidR="000B6639">
        <w:rPr>
          <w:rFonts w:ascii="Helvetica" w:hAnsi="Helvetica" w:cs="Helvetica"/>
          <w:color w:val="000000"/>
          <w:sz w:val="21"/>
          <w:szCs w:val="21"/>
        </w:rPr>
        <w:t>Now the process repeats itself. The star is stuck with a core made of carbon and oxygen with no means of support, so it contracts and heats. Around it are shells of fusing helium and hydrogen, which alternately turn on and off. In the right mass range, fresh carbon can be swept to the surface by convection to make a red carbon star.</w:t>
      </w:r>
      <w:r w:rsidRPr="007C4104">
        <w:rPr>
          <w:noProof/>
        </w:rPr>
        <w:t xml:space="preserve"> </w:t>
      </w:r>
      <w:r w:rsidR="000B6639">
        <w:rPr>
          <w:rFonts w:ascii="Helvetica" w:hAnsi="Helvetica" w:cs="Helvetica"/>
          <w:color w:val="000000"/>
          <w:sz w:val="21"/>
          <w:szCs w:val="21"/>
        </w:rPr>
        <w:br/>
      </w:r>
      <w:r w:rsidR="000B6639">
        <w:rPr>
          <w:rFonts w:ascii="Helvetica" w:hAnsi="Helvetica" w:cs="Helvetica"/>
          <w:color w:val="000000"/>
          <w:sz w:val="21"/>
          <w:szCs w:val="21"/>
        </w:rPr>
        <w:br/>
        <w:t>Externally, the giant grows even bigger and brighter, perhaps becoming as big as the inner solar system, radiating with the light of thousands of Suns. Atoms heavier than the iron given to the star at birth begin to capture neutrons that decay into protons, making yet heavier elements as the star begins to fill in much of the chemist’s periodic table.</w:t>
      </w:r>
    </w:p>
    <w:p w14:paraId="366BAE7E" w14:textId="42185AFE" w:rsidR="000B6639" w:rsidRDefault="007C4104" w:rsidP="000B6639">
      <w:pPr>
        <w:pStyle w:val="NormalWeb"/>
        <w:shd w:val="clear" w:color="auto" w:fill="FFFFFF"/>
        <w:spacing w:before="0" w:beforeAutospacing="0" w:after="375" w:afterAutospacing="0" w:line="315" w:lineRule="atLeast"/>
        <w:rPr>
          <w:rFonts w:ascii="Helvetica" w:hAnsi="Helvetica" w:cs="Helvetica"/>
          <w:color w:val="000000"/>
          <w:sz w:val="21"/>
          <w:szCs w:val="21"/>
        </w:rPr>
      </w:pPr>
      <w:r w:rsidRPr="007C4104">
        <w:rPr>
          <w:rFonts w:ascii="Helvetica" w:hAnsi="Helvetica" w:cs="Helvetica"/>
          <w:noProof/>
          <w:color w:val="000000"/>
          <w:sz w:val="21"/>
          <w:szCs w:val="21"/>
        </w:rPr>
        <mc:AlternateContent>
          <mc:Choice Requires="wps">
            <w:drawing>
              <wp:anchor distT="0" distB="0" distL="114300" distR="114300" simplePos="0" relativeHeight="251802624" behindDoc="0" locked="0" layoutInCell="1" allowOverlap="1" wp14:anchorId="11963A45" wp14:editId="09C26127">
                <wp:simplePos x="0" y="0"/>
                <wp:positionH relativeFrom="margin">
                  <wp:posOffset>4735459</wp:posOffset>
                </wp:positionH>
                <wp:positionV relativeFrom="paragraph">
                  <wp:posOffset>800735</wp:posOffset>
                </wp:positionV>
                <wp:extent cx="2129790" cy="1200150"/>
                <wp:effectExtent l="0" t="0" r="3810" b="0"/>
                <wp:wrapSquare wrapText="bothSides"/>
                <wp:docPr id="23" name="Text Box 23"/>
                <wp:cNvGraphicFramePr/>
                <a:graphic xmlns:a="http://schemas.openxmlformats.org/drawingml/2006/main">
                  <a:graphicData uri="http://schemas.microsoft.com/office/word/2010/wordprocessingShape">
                    <wps:wsp>
                      <wps:cNvSpPr txBox="1"/>
                      <wps:spPr>
                        <a:xfrm>
                          <a:off x="0" y="0"/>
                          <a:ext cx="2129790" cy="1200150"/>
                        </a:xfrm>
                        <a:prstGeom prst="rect">
                          <a:avLst/>
                        </a:prstGeom>
                        <a:solidFill>
                          <a:prstClr val="white"/>
                        </a:solidFill>
                        <a:ln>
                          <a:noFill/>
                        </a:ln>
                      </wps:spPr>
                      <wps:txbx>
                        <w:txbxContent>
                          <w:p w14:paraId="11B0B6FE" w14:textId="77777777" w:rsidR="007C4104" w:rsidRPr="007C4104" w:rsidRDefault="007C4104" w:rsidP="007C4104">
                            <w:pPr>
                              <w:pStyle w:val="Caption"/>
                            </w:pPr>
                            <w:r w:rsidRPr="00FE58C1">
                              <w:t>The Cygnus Loop Nebula is all that remains of a massive star that ended its life in a devastating type II supernova explosion several thousand years ago. Now, the material that once made up that star will drift into space, ultimately providing the materi</w:t>
                            </w:r>
                            <w:r>
                              <w:t xml:space="preserve">al that once made up that star will drift into space, ultimately providing the material to form new stars. </w:t>
                            </w:r>
                            <w:r w:rsidRPr="007C4104">
                              <w:rPr>
                                <w:sz w:val="14"/>
                                <w:szCs w:val="14"/>
                              </w:rPr>
                              <w:t>NASA/JPL-Caltech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63A45" id="Text Box 23" o:spid="_x0000_s1035" type="#_x0000_t202" style="position:absolute;margin-left:372.85pt;margin-top:63.05pt;width:167.7pt;height:94.5pt;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" stroked="f">
                <v:textbox inset="0,0,0,0">
                  <w:txbxContent>
                    <w:p w14:paraId="11B0B6FE" w14:textId="77777777" w:rsidR="007C4104" w:rsidRPr="007C4104" w:rsidRDefault="007C4104" w:rsidP="007C4104">
                      <w:pPr>
                        <w:pStyle w:val="Caption"/>
                      </w:pPr>
                      <w:r w:rsidRPr="00FE58C1">
                        <w:t>The Cygnus Loop Nebula is all that remains of a massive star that ended its life in a devastating type II supernova explosion several thousand years ago. Now, the material that once made up that star will drift into space, ultimately providing the materi</w:t>
                      </w:r>
                      <w:r>
                        <w:t xml:space="preserve">al that once made up that star will drift into space, ultimately providing the material to form new stars. </w:t>
                      </w:r>
                      <w:r w:rsidRPr="007C4104">
                        <w:rPr>
                          <w:sz w:val="14"/>
                          <w:szCs w:val="14"/>
                        </w:rPr>
                        <w:t>NASA/JPL-Caltech</w:t>
                      </w:r>
                    </w:p>
                  </w:txbxContent>
                </v:textbox>
                <w10:wrap type="square" anchorx="margin"/>
              </v:shape>
            </w:pict>
          </mc:Fallback>
        </mc:AlternateContent>
      </w:r>
      <w:r w:rsidR="000B6639">
        <w:rPr>
          <w:rFonts w:ascii="Helvetica" w:hAnsi="Helvetica" w:cs="Helvetica"/>
          <w:color w:val="000000"/>
          <w:sz w:val="21"/>
          <w:szCs w:val="21"/>
        </w:rPr>
        <w:t>As the second phase of brightening proceeds, winds blow ever stronger from the stellar surface. The Sun will lose half its mass this way, bigger stars losing much more, as they expose their hot inner cores. No longer supported by nuclear burning, the cores are held up by free electrons through a quantum process called degeneracy, which makes them incompressible.</w:t>
      </w:r>
    </w:p>
    <w:p w14:paraId="366C3159" w14:textId="76C559D0" w:rsidR="000B6639" w:rsidRP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For a few tens of thousands of years, the exposed core remains hot enough to light up the shells of matter that it had previously ejected. The system becomes a strikingly beautiful expanding planetary nebula, while the inner core becomes a white dwarf made of carbon and oxygen with a density of a million grams per cubic centimeter (the equivalent of compressing 2,204 pounds [1,000 kilograms] into a space the size of a sugar cube). The star’s old outer envelope — rich in heavy chemical elements as well as carbon, nitrogen, and oxygen — flees into space, leaving the still-glowing white dwarf behind. The rate at which white dwarfs cool is so slow that every white dwarf ever made since the beginning of the universe is still hot enough to be visible.</w:t>
      </w:r>
      <w:r w:rsidRPr="000B6639">
        <w:rPr>
          <w:noProof/>
        </w:rPr>
        <w:t xml:space="preserve"> </w:t>
      </w:r>
    </w:p>
    <w:p w14:paraId="7EDC696A" w14:textId="465798A6" w:rsidR="000B6639" w:rsidRDefault="000B6639" w:rsidP="000B6639">
      <w:pPr>
        <w:shd w:val="clear" w:color="auto" w:fill="FFFFFF"/>
        <w:jc w:val="right"/>
        <w:rPr>
          <w:rFonts w:ascii="Helvetica" w:hAnsi="Helvetica" w:cs="Helvetica"/>
          <w:color w:val="666666"/>
          <w:sz w:val="17"/>
          <w:szCs w:val="17"/>
        </w:rPr>
      </w:pPr>
    </w:p>
    <w:p w14:paraId="68C503D0" w14:textId="587B4074" w:rsidR="000B6639" w:rsidRDefault="000B6639" w:rsidP="000B6639">
      <w:pPr>
        <w:pStyle w:val="Heading2"/>
        <w:shd w:val="clear" w:color="auto" w:fill="FFFFFF"/>
        <w:spacing w:before="199" w:after="199" w:line="362" w:lineRule="atLeast"/>
        <w:rPr>
          <w:rFonts w:ascii="Helvetica" w:hAnsi="Helvetica" w:cs="Helvetica"/>
          <w:color w:val="000000"/>
          <w:sz w:val="32"/>
          <w:szCs w:val="32"/>
        </w:rPr>
      </w:pPr>
      <w:r>
        <w:rPr>
          <w:rFonts w:ascii="Helvetica" w:hAnsi="Helvetica" w:cs="Helvetica"/>
          <w:color w:val="000000"/>
          <w:sz w:val="32"/>
          <w:szCs w:val="32"/>
        </w:rPr>
        <w:t>Go out with a bang</w:t>
      </w:r>
    </w:p>
    <w:p w14:paraId="69302996" w14:textId="1A7320FF"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In a star of greater mass, hydrogen and helium fusion proceed as before. But with the extra mass, the chain can go further. Carbon and oxygen fuse to a mix that includes neon and magnesium, which then goes on to fuse to silicon and sulfur before reaching iron. Each time the core initiates a new kind of fusion, it is surrounded by shells running the previous reactions. Fusion reactions that create nuclei on the periodic table up to iron generate energy. But above that limit, creation of new and heavier elements requires energy. Iron is the most tightfisted of all elements — it’s hard to break apart into its constituent protons and neutrons, which is why it is so common. Externally, the star grows enormously, becoming a supergiant. Such stars could enclose the orbit of Jupiter, even nearly that of Saturn.</w:t>
      </w:r>
    </w:p>
    <w:p w14:paraId="77B85653" w14:textId="07DC8701"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br/>
        <w:t xml:space="preserve">Around 1930, </w:t>
      </w:r>
      <w:proofErr w:type="spellStart"/>
      <w:r>
        <w:rPr>
          <w:rFonts w:ascii="Helvetica" w:hAnsi="Helvetica" w:cs="Helvetica"/>
          <w:color w:val="000000"/>
          <w:sz w:val="21"/>
          <w:szCs w:val="21"/>
        </w:rPr>
        <w:t>Subrahmanyan</w:t>
      </w:r>
      <w:proofErr w:type="spellEnd"/>
      <w:r>
        <w:rPr>
          <w:rFonts w:ascii="Helvetica" w:hAnsi="Helvetica" w:cs="Helvetica"/>
          <w:color w:val="000000"/>
          <w:sz w:val="21"/>
          <w:szCs w:val="21"/>
        </w:rPr>
        <w:t xml:space="preserve"> Chandrasekhar discovered that when a star’s core mass reaches about 1.4 solar masses, Einstein’s theory of relativity tells us that electron degeneracy can no longer support the star’s core. The whole mess comes crashing down, as everything (including the iron in the core that took so long for the star to make and much of the material in the enclosing shells) turns back into neutrons. We expect this to happen when the star’s initial mass exceeds about eight Suns.</w:t>
      </w:r>
      <w:r>
        <w:rPr>
          <w:rFonts w:ascii="Helvetica" w:hAnsi="Helvetica" w:cs="Helvetica"/>
          <w:color w:val="000000"/>
          <w:sz w:val="21"/>
          <w:szCs w:val="21"/>
        </w:rPr>
        <w:br/>
      </w:r>
      <w:r>
        <w:rPr>
          <w:rFonts w:ascii="Helvetica" w:hAnsi="Helvetica" w:cs="Helvetica"/>
          <w:color w:val="000000"/>
          <w:sz w:val="21"/>
          <w:szCs w:val="21"/>
        </w:rPr>
        <w:br/>
        <w:t xml:space="preserve">The resulting neutron star has a diameter of about 12.4 miles (20 km, or about the size of Manhattan) and a density a million times that of a white dwarf. Upon its birth, the neutron star first </w:t>
      </w:r>
      <w:proofErr w:type="spellStart"/>
      <w:r>
        <w:rPr>
          <w:rFonts w:ascii="Helvetica" w:hAnsi="Helvetica" w:cs="Helvetica"/>
          <w:color w:val="000000"/>
          <w:sz w:val="21"/>
          <w:szCs w:val="21"/>
        </w:rPr>
        <w:t>overcompresses</w:t>
      </w:r>
      <w:proofErr w:type="spellEnd"/>
      <w:r>
        <w:rPr>
          <w:rFonts w:ascii="Helvetica" w:hAnsi="Helvetica" w:cs="Helvetica"/>
          <w:color w:val="000000"/>
          <w:sz w:val="21"/>
          <w:szCs w:val="21"/>
        </w:rPr>
        <w:t xml:space="preserve"> and then violently bounces back, sending a monstrous shock wave through what’s left of the star. This event blasts the material outward in a mighty type II supernova that sends the temperatures into the billions of kelvins and can be seen billions of light-years away.</w:t>
      </w:r>
      <w:r>
        <w:rPr>
          <w:rFonts w:ascii="Helvetica" w:hAnsi="Helvetica" w:cs="Helvetica"/>
          <w:color w:val="000000"/>
          <w:sz w:val="21"/>
          <w:szCs w:val="21"/>
        </w:rPr>
        <w:br/>
      </w:r>
      <w:r>
        <w:rPr>
          <w:rFonts w:ascii="Helvetica" w:hAnsi="Helvetica" w:cs="Helvetica"/>
          <w:color w:val="000000"/>
          <w:sz w:val="21"/>
          <w:szCs w:val="21"/>
        </w:rPr>
        <w:br/>
        <w:t xml:space="preserve">Nuclear reactions run amok, but as the ruined star expands, it also cools. This freezes in a specific distribution of elements, including one-tenth of a solar mass of iron. Left behind might be a spinning, highly magnetic pulsar that appears to flash at every rotation. Or, if the star’s initial mass is high enough, a black hole will form with a </w:t>
      </w:r>
      <w:r w:rsidR="00A21D47" w:rsidRPr="007C4104">
        <w:rPr>
          <w:rFonts w:ascii="Helvetica" w:hAnsi="Helvetica" w:cs="Helvetica"/>
          <w:noProof/>
          <w:color w:val="000000"/>
          <w:sz w:val="21"/>
          <w:szCs w:val="21"/>
        </w:rPr>
        <w:drawing>
          <wp:anchor distT="0" distB="0" distL="114300" distR="114300" simplePos="0" relativeHeight="251804672" behindDoc="0" locked="0" layoutInCell="1" allowOverlap="1" wp14:anchorId="64094A2C" wp14:editId="6F5D1072">
            <wp:simplePos x="0" y="0"/>
            <wp:positionH relativeFrom="margin">
              <wp:posOffset>4011930</wp:posOffset>
            </wp:positionH>
            <wp:positionV relativeFrom="paragraph">
              <wp:posOffset>2782738</wp:posOffset>
            </wp:positionV>
            <wp:extent cx="2731770" cy="2847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31770" cy="284797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1"/>
          <w:szCs w:val="21"/>
        </w:rPr>
        <w:t>gravitational pull so great that nothing, not even light, can escape.</w:t>
      </w:r>
      <w:r>
        <w:rPr>
          <w:rFonts w:ascii="Helvetica" w:hAnsi="Helvetica" w:cs="Helvetica"/>
          <w:color w:val="000000"/>
          <w:sz w:val="21"/>
          <w:szCs w:val="21"/>
        </w:rPr>
        <w:br/>
      </w:r>
      <w:r>
        <w:rPr>
          <w:rFonts w:ascii="Helvetica" w:hAnsi="Helvetica" w:cs="Helvetica"/>
          <w:color w:val="000000"/>
          <w:sz w:val="21"/>
          <w:szCs w:val="21"/>
        </w:rPr>
        <w:br/>
        <w:t xml:space="preserve">Double stars have their own tales to tell. A star in a binary system can pass some — even much — of its mass to a white dwarf companion. Alternatively, two mutually orbiting white dwarfs can merge. If the result in either case exceeds the Chandrasekhar limit of 1.4 solar masses, it will explode as a type </w:t>
      </w:r>
      <w:proofErr w:type="spellStart"/>
      <w:r>
        <w:rPr>
          <w:rFonts w:ascii="Helvetica" w:hAnsi="Helvetica" w:cs="Helvetica"/>
          <w:color w:val="000000"/>
          <w:sz w:val="21"/>
          <w:szCs w:val="21"/>
        </w:rPr>
        <w:t>Ia</w:t>
      </w:r>
      <w:proofErr w:type="spellEnd"/>
      <w:r>
        <w:rPr>
          <w:rFonts w:ascii="Helvetica" w:hAnsi="Helvetica" w:cs="Helvetica"/>
          <w:color w:val="000000"/>
          <w:sz w:val="21"/>
          <w:szCs w:val="21"/>
        </w:rPr>
        <w:t xml:space="preserve"> supernova — which is even brighter than the type II version and yields even more iron — as the stars annihilate themselves, leaving nothing behind.</w:t>
      </w:r>
    </w:p>
    <w:p w14:paraId="75D4B180" w14:textId="0A8F1A7F" w:rsidR="000B6639" w:rsidRDefault="007C4104" w:rsidP="000B6639">
      <w:pPr>
        <w:shd w:val="clear" w:color="auto" w:fill="FFFFFF"/>
        <w:spacing w:line="315" w:lineRule="atLeast"/>
        <w:rPr>
          <w:rFonts w:ascii="Helvetica" w:hAnsi="Helvetica" w:cs="Helvetica"/>
          <w:color w:val="000000"/>
          <w:sz w:val="21"/>
          <w:szCs w:val="21"/>
        </w:rPr>
      </w:pPr>
      <w:r w:rsidRPr="007C4104">
        <w:rPr>
          <w:rFonts w:ascii="Helvetica" w:hAnsi="Helvetica" w:cs="Helvetica"/>
          <w:noProof/>
          <w:color w:val="000000"/>
          <w:sz w:val="21"/>
          <w:szCs w:val="21"/>
        </w:rPr>
        <mc:AlternateContent>
          <mc:Choice Requires="wps">
            <w:drawing>
              <wp:anchor distT="0" distB="0" distL="114300" distR="114300" simplePos="0" relativeHeight="251805696" behindDoc="0" locked="0" layoutInCell="1" allowOverlap="1" wp14:anchorId="73E6752E" wp14:editId="7F03A7BC">
                <wp:simplePos x="0" y="0"/>
                <wp:positionH relativeFrom="margin">
                  <wp:posOffset>3981450</wp:posOffset>
                </wp:positionH>
                <wp:positionV relativeFrom="paragraph">
                  <wp:posOffset>1110783</wp:posOffset>
                </wp:positionV>
                <wp:extent cx="2762250" cy="685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762250" cy="685800"/>
                        </a:xfrm>
                        <a:prstGeom prst="rect">
                          <a:avLst/>
                        </a:prstGeom>
                        <a:solidFill>
                          <a:prstClr val="white"/>
                        </a:solidFill>
                        <a:ln>
                          <a:noFill/>
                        </a:ln>
                      </wps:spPr>
                      <wps:txbx>
                        <w:txbxContent>
                          <w:p w14:paraId="0E181172" w14:textId="77777777" w:rsidR="007C4104" w:rsidRPr="007C4104" w:rsidRDefault="007C4104" w:rsidP="007C4104">
                            <w:pPr>
                              <w:pStyle w:val="Caption"/>
                            </w:pPr>
                            <w:r w:rsidRPr="009D5008">
                              <w:t xml:space="preserve">Betelgeuse, which marks Orion the Hunter’s right shoulder, is a red supergiant star. In 1996, it became the first star other than the Sun to be directly imaged. </w:t>
                            </w:r>
                            <w:r w:rsidRPr="007C4104">
                              <w:rPr>
                                <w:sz w:val="14"/>
                                <w:szCs w:val="14"/>
                              </w:rPr>
                              <w:t xml:space="preserve">Andrea Dupree (Harvard-Smithsonian </w:t>
                            </w:r>
                            <w:proofErr w:type="spellStart"/>
                            <w:r w:rsidRPr="007C4104">
                              <w:rPr>
                                <w:sz w:val="14"/>
                                <w:szCs w:val="14"/>
                              </w:rPr>
                              <w:t>CfA</w:t>
                            </w:r>
                            <w:proofErr w:type="spellEnd"/>
                            <w:r w:rsidRPr="007C4104">
                              <w:rPr>
                                <w:sz w:val="14"/>
                                <w:szCs w:val="14"/>
                              </w:rPr>
                              <w:t>), Ronald Gilliland (</w:t>
                            </w:r>
                            <w:proofErr w:type="spellStart"/>
                            <w:r w:rsidRPr="007C4104">
                              <w:rPr>
                                <w:sz w:val="14"/>
                                <w:szCs w:val="14"/>
                              </w:rPr>
                              <w:t>STScI</w:t>
                            </w:r>
                            <w:proofErr w:type="spellEnd"/>
                            <w:r w:rsidRPr="007C4104">
                              <w:rPr>
                                <w:sz w:val="14"/>
                                <w:szCs w:val="14"/>
                              </w:rPr>
                              <w:t>), NASA and ESA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752E" id="Text Box 21" o:spid="_x0000_s1036" type="#_x0000_t202" style="position:absolute;margin-left:313.5pt;margin-top:87.45pt;width:217.5pt;height:5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" stroked="f">
                <v:textbox inset="0,0,0,0">
                  <w:txbxContent>
                    <w:p w14:paraId="0E181172" w14:textId="77777777" w:rsidR="007C4104" w:rsidRPr="007C4104" w:rsidRDefault="007C4104" w:rsidP="007C4104">
                      <w:pPr>
                        <w:pStyle w:val="Caption"/>
                      </w:pPr>
                      <w:r w:rsidRPr="009D5008">
                        <w:t xml:space="preserve">Betelgeuse, which marks Orion the Hunter’s right shoulder, is a red supergiant star. In 1996, it became the first star other than the Sun to be directly imaged. </w:t>
                      </w:r>
                      <w:r w:rsidRPr="007C4104">
                        <w:rPr>
                          <w:sz w:val="14"/>
                          <w:szCs w:val="14"/>
                        </w:rPr>
                        <w:t xml:space="preserve">Andrea Dupree (Harvard-Smithsonian </w:t>
                      </w:r>
                      <w:proofErr w:type="spellStart"/>
                      <w:r w:rsidRPr="007C4104">
                        <w:rPr>
                          <w:sz w:val="14"/>
                          <w:szCs w:val="14"/>
                        </w:rPr>
                        <w:t>CfA</w:t>
                      </w:r>
                      <w:proofErr w:type="spellEnd"/>
                      <w:r w:rsidRPr="007C4104">
                        <w:rPr>
                          <w:sz w:val="14"/>
                          <w:szCs w:val="14"/>
                        </w:rPr>
                        <w:t>), Ronald Gilliland (</w:t>
                      </w:r>
                      <w:proofErr w:type="spellStart"/>
                      <w:r w:rsidRPr="007C4104">
                        <w:rPr>
                          <w:sz w:val="14"/>
                          <w:szCs w:val="14"/>
                        </w:rPr>
                        <w:t>STScI</w:t>
                      </w:r>
                      <w:proofErr w:type="spellEnd"/>
                      <w:r w:rsidRPr="007C4104">
                        <w:rPr>
                          <w:sz w:val="14"/>
                          <w:szCs w:val="14"/>
                        </w:rPr>
                        <w:t>), NASA and ESA</w:t>
                      </w:r>
                    </w:p>
                  </w:txbxContent>
                </v:textbox>
                <w10:wrap type="square" anchorx="margin"/>
              </v:shape>
            </w:pict>
          </mc:Fallback>
        </mc:AlternateContent>
      </w:r>
      <w:r w:rsidR="000B6639">
        <w:rPr>
          <w:rFonts w:ascii="Helvetica" w:hAnsi="Helvetica" w:cs="Helvetica"/>
          <w:color w:val="000000"/>
          <w:sz w:val="21"/>
          <w:szCs w:val="21"/>
        </w:rPr>
        <w:br/>
        <w:t xml:space="preserve">Because they all occur at the Chandrasekhar limit, type </w:t>
      </w:r>
      <w:proofErr w:type="spellStart"/>
      <w:r w:rsidR="000B6639">
        <w:rPr>
          <w:rFonts w:ascii="Helvetica" w:hAnsi="Helvetica" w:cs="Helvetica"/>
          <w:color w:val="000000"/>
          <w:sz w:val="21"/>
          <w:szCs w:val="21"/>
        </w:rPr>
        <w:t>Ia</w:t>
      </w:r>
      <w:proofErr w:type="spellEnd"/>
      <w:r w:rsidR="000B6639">
        <w:rPr>
          <w:rFonts w:ascii="Helvetica" w:hAnsi="Helvetica" w:cs="Helvetica"/>
          <w:color w:val="000000"/>
          <w:sz w:val="21"/>
          <w:szCs w:val="21"/>
        </w:rPr>
        <w:t xml:space="preserve"> supernovae all have about the same maximum brightness. So, by measuring how bright they appear, astronomers can easily determine the distance to these objects. They are so bright that astronomers can see them across the universe, and subsequently use them to measure the universe’s expansion rate by comparing how far an object is expected to be with its actual distance. The last two supernovae seen in our galaxy were Kepler’s Star in 1604 and </w:t>
      </w:r>
      <w:proofErr w:type="spellStart"/>
      <w:r w:rsidR="000B6639">
        <w:rPr>
          <w:rFonts w:ascii="Helvetica" w:hAnsi="Helvetica" w:cs="Helvetica"/>
          <w:color w:val="000000"/>
          <w:sz w:val="21"/>
          <w:szCs w:val="21"/>
        </w:rPr>
        <w:t>Tycho’s</w:t>
      </w:r>
      <w:proofErr w:type="spellEnd"/>
      <w:r w:rsidR="000B6639">
        <w:rPr>
          <w:rFonts w:ascii="Helvetica" w:hAnsi="Helvetica" w:cs="Helvetica"/>
          <w:color w:val="000000"/>
          <w:sz w:val="21"/>
          <w:szCs w:val="21"/>
        </w:rPr>
        <w:t xml:space="preserve"> Star in 1572. Both were type Ia. Before that was the type II Chinese “guest star” of 1054, </w:t>
      </w:r>
      <w:proofErr w:type="gramStart"/>
      <w:r w:rsidR="000B6639">
        <w:rPr>
          <w:rFonts w:ascii="Helvetica" w:hAnsi="Helvetica" w:cs="Helvetica"/>
          <w:color w:val="000000"/>
          <w:sz w:val="21"/>
          <w:szCs w:val="21"/>
        </w:rPr>
        <w:t>whose</w:t>
      </w:r>
      <w:proofErr w:type="gramEnd"/>
      <w:r w:rsidR="000B6639">
        <w:rPr>
          <w:rFonts w:ascii="Helvetica" w:hAnsi="Helvetica" w:cs="Helvetica"/>
          <w:color w:val="000000"/>
          <w:sz w:val="21"/>
          <w:szCs w:val="21"/>
        </w:rPr>
        <w:t xml:space="preserve"> violently expanding remnant, the Crab Nebula (M1), can be viewed with a small telescope. Hidden inside this remnant is the pulsar left behind by the massive progenitor.</w:t>
      </w:r>
      <w:r w:rsidR="000B6639">
        <w:rPr>
          <w:rFonts w:ascii="Helvetica" w:hAnsi="Helvetica" w:cs="Helvetica"/>
          <w:color w:val="000000"/>
          <w:sz w:val="21"/>
          <w:szCs w:val="21"/>
        </w:rPr>
        <w:br/>
      </w:r>
      <w:r w:rsidR="000B6639">
        <w:rPr>
          <w:rFonts w:ascii="Helvetica" w:hAnsi="Helvetica" w:cs="Helvetica"/>
          <w:color w:val="000000"/>
          <w:sz w:val="21"/>
          <w:szCs w:val="21"/>
        </w:rPr>
        <w:br/>
        <w:t>But this is not the end of the story. The expanding supernova remnant, rich with heavy elements, including mass injected by the now-dead star’s giant and supergiant winds, finds its way back to the interstellar clouds. Its detritus becomes the material that will ultimately make new stars, thus completing the cycle.</w:t>
      </w:r>
    </w:p>
    <w:p w14:paraId="00689842" w14:textId="77777777" w:rsidR="000B6639" w:rsidRDefault="000B6639" w:rsidP="006929CE">
      <w:pPr>
        <w:rPr>
          <w:rFonts w:cstheme="minorHAnsi"/>
        </w:rPr>
      </w:pPr>
    </w:p>
    <w:p w14:paraId="3D7C3569" w14:textId="534DBD8C" w:rsidR="00494369" w:rsidRDefault="00494369" w:rsidP="006929CE">
      <w:pPr>
        <w:rPr>
          <w:rFonts w:cstheme="minorHAnsi"/>
          <w:b/>
          <w:bCs/>
          <w:u w:val="single"/>
        </w:rPr>
      </w:pPr>
    </w:p>
    <w:p w14:paraId="21BD7BF0" w14:textId="185BA6CE" w:rsidR="00293069" w:rsidRDefault="00293069">
      <w:pPr>
        <w:rPr>
          <w:rFonts w:ascii="Cambria" w:hAnsi="Cambria"/>
          <w:noProof/>
          <w:color w:val="17365D"/>
          <w:spacing w:val="5"/>
          <w:kern w:val="28"/>
          <w:sz w:val="52"/>
          <w:szCs w:val="52"/>
        </w:rPr>
      </w:pPr>
      <w:r>
        <w:rPr>
          <w:noProof/>
        </w:rPr>
        <w:br w:type="page"/>
      </w:r>
    </w:p>
    <w:p w14:paraId="3176F1DB" w14:textId="2DBC5EA3" w:rsidR="002A7B7A" w:rsidRPr="002A7B7A" w:rsidRDefault="00E5572A" w:rsidP="002A7B7A">
      <w:pPr>
        <w:pStyle w:val="Title"/>
        <w:rPr>
          <w:noProof/>
          <w:sz w:val="16"/>
          <w:szCs w:val="16"/>
        </w:rPr>
      </w:pPr>
      <w:r>
        <w:rPr>
          <w:noProof/>
        </w:rPr>
        <w:t>Part</w:t>
      </w:r>
      <w:r w:rsidR="006929CE">
        <w:rPr>
          <w:noProof/>
        </w:rPr>
        <w:t xml:space="preserve"> 3: </w:t>
      </w:r>
      <w:r w:rsidR="00293069">
        <w:rPr>
          <w:noProof/>
        </w:rPr>
        <w:t>Synthesis</w:t>
      </w:r>
      <w:r w:rsidR="00D166E1">
        <w:rPr>
          <w:noProof/>
        </w:rPr>
        <w:t xml:space="preserve"> </w:t>
      </w:r>
    </w:p>
    <w:p w14:paraId="63A595E2" w14:textId="0F880580" w:rsidR="00D34D65" w:rsidRDefault="00A24967" w:rsidP="00D34D65">
      <w:pPr>
        <w:spacing w:after="80"/>
        <w:rPr>
          <w:rFonts w:cstheme="minorHAnsi"/>
          <w:bCs/>
        </w:rPr>
      </w:pPr>
      <w:r>
        <w:rPr>
          <w:rFonts w:cstheme="minorHAnsi"/>
          <w:b/>
        </w:rPr>
        <w:t xml:space="preserve">Overview: </w:t>
      </w:r>
      <w:r w:rsidR="00D34D65">
        <w:rPr>
          <w:rFonts w:cstheme="minorHAnsi"/>
          <w:bCs/>
        </w:rPr>
        <w:t>After finishing your paper</w:t>
      </w:r>
      <w:r w:rsidR="00293069">
        <w:rPr>
          <w:rFonts w:cstheme="minorHAnsi"/>
          <w:bCs/>
        </w:rPr>
        <w:t xml:space="preserve">, </w:t>
      </w:r>
      <w:r w:rsidR="00D34D65">
        <w:rPr>
          <w:rFonts w:cstheme="minorHAnsi"/>
          <w:bCs/>
        </w:rPr>
        <w:t xml:space="preserve">address the following questions in small groups and as a class: </w:t>
      </w:r>
    </w:p>
    <w:p w14:paraId="7659A660" w14:textId="43EB5875" w:rsidR="00D34D65" w:rsidRDefault="00D34D65" w:rsidP="00D34D65">
      <w:pPr>
        <w:pStyle w:val="ListParagraph"/>
        <w:numPr>
          <w:ilvl w:val="0"/>
          <w:numId w:val="13"/>
        </w:numPr>
        <w:rPr>
          <w:bCs/>
        </w:rPr>
      </w:pPr>
      <w:r>
        <w:rPr>
          <w:bCs/>
        </w:rPr>
        <w:t xml:space="preserve">What are the most important ideas addressed in this paper? Do you feel like you have a sufficiently strong grasp of the main points from this work? </w:t>
      </w:r>
    </w:p>
    <w:p w14:paraId="51A5A5B3" w14:textId="4C9D5DC7" w:rsidR="00D34D65" w:rsidRDefault="00D34D65" w:rsidP="00D34D65">
      <w:pPr>
        <w:pStyle w:val="ListParagraph"/>
        <w:numPr>
          <w:ilvl w:val="0"/>
          <w:numId w:val="13"/>
        </w:numPr>
        <w:rPr>
          <w:bCs/>
        </w:rPr>
      </w:pPr>
      <w:r>
        <w:rPr>
          <w:bCs/>
        </w:rPr>
        <w:t xml:space="preserve">What new topics or ideas did the author address that were previously unfamiliar to you? </w:t>
      </w:r>
    </w:p>
    <w:p w14:paraId="56EC45C4" w14:textId="2C20011A" w:rsidR="00D34D65" w:rsidRDefault="00D34D65" w:rsidP="00D34D65">
      <w:pPr>
        <w:pStyle w:val="ListParagraph"/>
        <w:numPr>
          <w:ilvl w:val="0"/>
          <w:numId w:val="13"/>
        </w:numPr>
        <w:rPr>
          <w:bCs/>
        </w:rPr>
      </w:pPr>
      <w:r>
        <w:rPr>
          <w:bCs/>
        </w:rPr>
        <w:t xml:space="preserve">Did the author make any statements that challenged or contradicted your prior knowledge? </w:t>
      </w:r>
    </w:p>
    <w:p w14:paraId="291A2D5E" w14:textId="77777777" w:rsidR="00D34D65" w:rsidRDefault="00D34D65" w:rsidP="00D34D65">
      <w:pPr>
        <w:pStyle w:val="ListParagraph"/>
        <w:numPr>
          <w:ilvl w:val="0"/>
          <w:numId w:val="13"/>
        </w:numPr>
        <w:rPr>
          <w:bCs/>
        </w:rPr>
      </w:pPr>
      <w:r>
        <w:rPr>
          <w:bCs/>
        </w:rPr>
        <w:t xml:space="preserve">Did you disagree with the author in any ways? </w:t>
      </w:r>
    </w:p>
    <w:p w14:paraId="0779DF88" w14:textId="77777777" w:rsidR="00D34D65" w:rsidRDefault="00D34D65" w:rsidP="00D34D65">
      <w:pPr>
        <w:pStyle w:val="ListParagraph"/>
        <w:numPr>
          <w:ilvl w:val="0"/>
          <w:numId w:val="13"/>
        </w:numPr>
        <w:rPr>
          <w:bCs/>
        </w:rPr>
      </w:pPr>
      <w:r>
        <w:rPr>
          <w:bCs/>
        </w:rPr>
        <w:t xml:space="preserve">Who was the intended audience for this paper? </w:t>
      </w:r>
    </w:p>
    <w:p w14:paraId="433B126E" w14:textId="77777777" w:rsidR="00CF319F" w:rsidRDefault="00D34D65" w:rsidP="00D34D65">
      <w:pPr>
        <w:pStyle w:val="ListParagraph"/>
        <w:numPr>
          <w:ilvl w:val="0"/>
          <w:numId w:val="13"/>
        </w:numPr>
        <w:rPr>
          <w:bCs/>
        </w:rPr>
      </w:pPr>
      <w:r>
        <w:rPr>
          <w:bCs/>
        </w:rPr>
        <w:t xml:space="preserve">Are there any indications of bias in this paper? </w:t>
      </w:r>
    </w:p>
    <w:p w14:paraId="72CC9F89" w14:textId="5A04639F" w:rsidR="00293069" w:rsidRPr="00D34D65" w:rsidRDefault="00CF319F" w:rsidP="00D34D65">
      <w:pPr>
        <w:pStyle w:val="ListParagraph"/>
        <w:numPr>
          <w:ilvl w:val="0"/>
          <w:numId w:val="13"/>
        </w:numPr>
        <w:rPr>
          <w:bCs/>
        </w:rPr>
      </w:pPr>
      <w:r>
        <w:rPr>
          <w:bCs/>
        </w:rPr>
        <w:t xml:space="preserve">Do you have any other thoughts, ideas, or concerns? </w:t>
      </w:r>
      <w:r w:rsidR="002A7B7A" w:rsidRPr="00D34D65">
        <w:rPr>
          <w:bCs/>
        </w:rPr>
        <w:br/>
      </w:r>
    </w:p>
    <w:p w14:paraId="1D05E44B" w14:textId="1ECCAE9D" w:rsidR="00601FB0" w:rsidRPr="00B25162" w:rsidRDefault="008973DB" w:rsidP="00601FB0">
      <w:pPr>
        <w:pStyle w:val="Title"/>
        <w:rPr>
          <w:noProof/>
        </w:rPr>
      </w:pPr>
      <w:r>
        <w:rPr>
          <w:noProof/>
        </w:rPr>
        <w:t>Part</w:t>
      </w:r>
      <w:r w:rsidR="00601FB0">
        <w:rPr>
          <w:noProof/>
        </w:rPr>
        <w:t xml:space="preserve"> 4: </w:t>
      </w:r>
      <w:r w:rsidR="00293069">
        <w:rPr>
          <w:noProof/>
        </w:rPr>
        <w:t>Discussion</w:t>
      </w:r>
      <w:r w:rsidR="00601FB0">
        <w:rPr>
          <w:noProof/>
        </w:rPr>
        <w:t xml:space="preserve"> </w:t>
      </w:r>
      <w:r w:rsidR="00601FB0" w:rsidRPr="00AF3FDA">
        <w:rPr>
          <w:noProof/>
        </w:rPr>
        <w:t xml:space="preserve"> </w:t>
      </w:r>
    </w:p>
    <w:p w14:paraId="7A4661C4" w14:textId="31573A15" w:rsidR="002E0E40" w:rsidRPr="00D34D65" w:rsidRDefault="008973DB" w:rsidP="002E0E40">
      <w:r>
        <w:rPr>
          <w:rFonts w:cstheme="minorHAnsi"/>
          <w:b/>
        </w:rPr>
        <w:t>Overview</w:t>
      </w:r>
      <w:r w:rsidR="00D34D65">
        <w:rPr>
          <w:rFonts w:cstheme="minorHAnsi"/>
          <w:b/>
        </w:rPr>
        <w:t xml:space="preserve">: </w:t>
      </w:r>
      <w:r w:rsidR="00D34D65">
        <w:rPr>
          <w:rFonts w:cstheme="minorHAnsi"/>
        </w:rPr>
        <w:t xml:space="preserve">In small groups and as a class, discuss this paper. Try to achieve consensus where you can on the questions above. Be sure to address any confusing or unfamiliar portions of the paper and improve your comprehension through discourse and debate. </w:t>
      </w:r>
    </w:p>
    <w:p w14:paraId="1B2A0DAB" w14:textId="7612A757" w:rsidR="00647B65" w:rsidRPr="002E0E40" w:rsidRDefault="00775CA0" w:rsidP="002E0E40">
      <w:pPr>
        <w:ind w:left="360"/>
        <w:rPr>
          <w:noProof/>
        </w:rPr>
      </w:pPr>
      <w:r>
        <w:br/>
      </w:r>
    </w:p>
    <w:sectPr w:rsidR="00647B65" w:rsidRPr="002E0E40" w:rsidSect="00C4558C">
      <w:headerReference w:type="default" r:id="rId19"/>
      <w:footerReference w:type="even" r:id="rId20"/>
      <w:footerReference w:type="default" r:id="rId21"/>
      <w:pgSz w:w="12240" w:h="15840"/>
      <w:pgMar w:top="720" w:right="720" w:bottom="72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E7F05" w14:textId="77777777" w:rsidR="00243C74" w:rsidRDefault="00243C74" w:rsidP="00C10EA0">
      <w:r>
        <w:separator/>
      </w:r>
    </w:p>
  </w:endnote>
  <w:endnote w:type="continuationSeparator" w:id="0">
    <w:p w14:paraId="2639FADF" w14:textId="77777777" w:rsidR="00243C74" w:rsidRDefault="00243C74"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9C698E" w:rsidRDefault="009C698E"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9C698E" w:rsidRDefault="009C698E"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7FB5AB20" w:rsidR="009C698E" w:rsidRPr="005C3D20" w:rsidRDefault="00E96AD0" w:rsidP="005A1875">
    <w:pPr>
      <w:pStyle w:val="Footer"/>
      <w:spacing w:before="240"/>
      <w:jc w:val="right"/>
      <w:rPr>
        <w:i/>
        <w:sz w:val="14"/>
        <w:szCs w:val="14"/>
      </w:rPr>
    </w:pPr>
    <w:r>
      <w:rPr>
        <w:rFonts w:ascii="Cambria" w:hAnsi="Cambria"/>
        <w:noProof/>
        <w:color w:val="17365D"/>
        <w:spacing w:val="5"/>
        <w:kern w:val="28"/>
        <w:sz w:val="52"/>
        <w:szCs w:val="52"/>
      </w:rPr>
      <w:drawing>
        <wp:anchor distT="0" distB="0" distL="114300" distR="114300" simplePos="0" relativeHeight="251668480" behindDoc="0" locked="0" layoutInCell="1" allowOverlap="1" wp14:anchorId="1F8768D6" wp14:editId="6EBF266F">
          <wp:simplePos x="0" y="0"/>
          <wp:positionH relativeFrom="column">
            <wp:posOffset>-224852</wp:posOffset>
          </wp:positionH>
          <wp:positionV relativeFrom="paragraph">
            <wp:posOffset>96093</wp:posOffset>
          </wp:positionV>
          <wp:extent cx="2833141" cy="34417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2851008" cy="346344"/>
                  </a:xfrm>
                  <a:prstGeom prst="rect">
                    <a:avLst/>
                  </a:prstGeom>
                </pic:spPr>
              </pic:pic>
            </a:graphicData>
          </a:graphic>
          <wp14:sizeRelH relativeFrom="page">
            <wp14:pctWidth>0</wp14:pctWidth>
          </wp14:sizeRelH>
          <wp14:sizeRelV relativeFrom="page">
            <wp14:pctHeight>0</wp14:pctHeight>
          </wp14:sizeRelV>
        </wp:anchor>
      </w:drawing>
    </w:r>
    <w:r w:rsidR="009C698E" w:rsidRPr="00FD41AF">
      <w:rPr>
        <w:i/>
        <w:noProof/>
        <w:sz w:val="14"/>
        <w:szCs w:val="14"/>
      </w:rPr>
      <mc:AlternateContent>
        <mc:Choice Requires="wps">
          <w:drawing>
            <wp:anchor distT="0" distB="0" distL="114300" distR="114300" simplePos="0" relativeHeight="251658240" behindDoc="0" locked="0" layoutInCell="1" allowOverlap="1" wp14:anchorId="62E28C91" wp14:editId="2DBFB688">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4C4610DE" w:rsidR="009C698E" w:rsidRDefault="009C698E"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8B4221" w:rsidRPr="008B4221">
                            <w:rPr>
                              <w:noProof/>
                              <w:color w:val="ED7D31" w:themeColor="accent2"/>
                            </w:rPr>
                            <w:t>9</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7"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4C4610DE" w:rsidR="009C698E" w:rsidRDefault="009C698E"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8B4221" w:rsidRPr="008B4221">
                      <w:rPr>
                        <w:noProof/>
                        <w:color w:val="ED7D31" w:themeColor="accent2"/>
                      </w:rPr>
                      <w:t>9</w:t>
                    </w:r>
                    <w:r>
                      <w:rPr>
                        <w:noProof/>
                        <w:color w:val="ED7D31" w:themeColor="accent2"/>
                      </w:rPr>
                      <w:fldChar w:fldCharType="end"/>
                    </w:r>
                  </w:p>
                </w:txbxContent>
              </v:textbox>
            </v:rect>
          </w:pict>
        </mc:Fallback>
      </mc:AlternateContent>
    </w:r>
    <w:r w:rsidR="009C698E">
      <w:rPr>
        <w:i/>
        <w:sz w:val="14"/>
        <w:szCs w:val="14"/>
      </w:rPr>
      <w:tab/>
    </w:r>
    <w:r w:rsidR="00133058">
      <w:rPr>
        <w:i/>
        <w:sz w:val="14"/>
        <w:szCs w:val="14"/>
      </w:rPr>
      <w:t>Life of Stars</w:t>
    </w:r>
    <w:r w:rsidR="00D95F4C">
      <w:rPr>
        <w:i/>
        <w:sz w:val="14"/>
        <w:szCs w:val="14"/>
      </w:rPr>
      <w:t xml:space="preserve">, Week </w:t>
    </w:r>
    <w:r w:rsidR="00C4558C">
      <w:rPr>
        <w:i/>
        <w:sz w:val="14"/>
        <w:szCs w:val="14"/>
      </w:rPr>
      <w:t xml:space="preserve">3 </w:t>
    </w:r>
    <w:r w:rsidR="00C4558C">
      <w:rPr>
        <w:i/>
        <w:sz w:val="14"/>
        <w:szCs w:val="14"/>
      </w:rPr>
      <w:tab/>
    </w:r>
    <w:r w:rsidR="009C698E">
      <w:rPr>
        <w:i/>
        <w:sz w:val="14"/>
        <w:szCs w:val="14"/>
      </w:rPr>
      <w:t xml:space="preserve"> </w:t>
    </w:r>
    <w:r w:rsidR="009C698E" w:rsidRPr="001B001F">
      <w:rPr>
        <w:i/>
        <w:sz w:val="14"/>
        <w:szCs w:val="14"/>
      </w:rPr>
      <w:t xml:space="preserve">Copyright </w:t>
    </w:r>
    <w:r w:rsidR="005C7AAB">
      <w:rPr>
        <w:i/>
        <w:sz w:val="14"/>
        <w:szCs w:val="14"/>
      </w:rPr>
      <w:t>202</w:t>
    </w:r>
    <w:r w:rsidR="008B4221">
      <w:rPr>
        <w:i/>
        <w:sz w:val="14"/>
        <w:szCs w:val="14"/>
      </w:rPr>
      <w:t>2</w:t>
    </w:r>
    <w:r w:rsidR="003369B2">
      <w:rPr>
        <w:i/>
        <w:sz w:val="14"/>
        <w:szCs w:val="14"/>
      </w:rPr>
      <w:t xml:space="preserve"> – Kohn</w:t>
    </w:r>
    <w:r w:rsidR="009C698E">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2098C" w14:textId="77777777" w:rsidR="00243C74" w:rsidRDefault="00243C74" w:rsidP="00C10EA0">
      <w:r>
        <w:separator/>
      </w:r>
    </w:p>
  </w:footnote>
  <w:footnote w:type="continuationSeparator" w:id="0">
    <w:p w14:paraId="2BBA2358" w14:textId="77777777" w:rsidR="00243C74" w:rsidRDefault="00243C74"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33E671EF" w:rsidR="009C698E" w:rsidRDefault="004B4A87">
    <w:pPr>
      <w:pStyle w:val="Header"/>
    </w:pPr>
    <w:r>
      <w:rPr>
        <w:noProof/>
      </w:rPr>
      <w:drawing>
        <wp:anchor distT="0" distB="0" distL="114300" distR="114300" simplePos="0" relativeHeight="251666432" behindDoc="0" locked="0" layoutInCell="1" allowOverlap="1" wp14:anchorId="7DE8FBAA" wp14:editId="4083BA28">
          <wp:simplePos x="0" y="0"/>
          <wp:positionH relativeFrom="column">
            <wp:posOffset>6375822</wp:posOffset>
          </wp:positionH>
          <wp:positionV relativeFrom="paragraph">
            <wp:posOffset>-275968</wp:posOffset>
          </wp:positionV>
          <wp:extent cx="608406" cy="461319"/>
          <wp:effectExtent l="0" t="0" r="1270" b="0"/>
          <wp:wrapNone/>
          <wp:docPr id="7" name="Picture 7"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3703C"/>
    <w:multiLevelType w:val="hybridMultilevel"/>
    <w:tmpl w:val="7B12D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AA6935"/>
    <w:multiLevelType w:val="hybridMultilevel"/>
    <w:tmpl w:val="72C2E8FC"/>
    <w:lvl w:ilvl="0" w:tplc="0409000F">
      <w:start w:val="1"/>
      <w:numFmt w:val="decimal"/>
      <w:lvlText w:val="%1."/>
      <w:lvlJc w:val="left"/>
      <w:pPr>
        <w:ind w:left="720" w:hanging="360"/>
      </w:pPr>
      <w:rPr>
        <w:rFonts w:hint="default"/>
        <w:b w:val="0"/>
      </w:rPr>
    </w:lvl>
    <w:lvl w:ilvl="1" w:tplc="CAE431B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C2060"/>
    <w:multiLevelType w:val="hybridMultilevel"/>
    <w:tmpl w:val="35E4BE0C"/>
    <w:lvl w:ilvl="0" w:tplc="6106A706">
      <w:start w:val="1"/>
      <w:numFmt w:val="decimal"/>
      <w:lvlText w:val="%1."/>
      <w:lvlJc w:val="left"/>
      <w:pPr>
        <w:ind w:left="72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C61FBB"/>
    <w:multiLevelType w:val="hybridMultilevel"/>
    <w:tmpl w:val="7B12D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667E3"/>
    <w:multiLevelType w:val="hybridMultilevel"/>
    <w:tmpl w:val="2B443F98"/>
    <w:lvl w:ilvl="0" w:tplc="3AD69478">
      <w:start w:val="1"/>
      <w:numFmt w:val="bullet"/>
      <w:lvlText w:val="-"/>
      <w:lvlJc w:val="left"/>
      <w:pPr>
        <w:ind w:left="720" w:hanging="360"/>
      </w:pPr>
      <w:rPr>
        <w:rFonts w:ascii="Calibri" w:eastAsia="Calibri" w:hAnsi="Calibri"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470D8F"/>
    <w:multiLevelType w:val="hybridMultilevel"/>
    <w:tmpl w:val="35E4BE0C"/>
    <w:lvl w:ilvl="0" w:tplc="FFFFFFFF">
      <w:start w:val="1"/>
      <w:numFmt w:val="decimal"/>
      <w:lvlText w:val="%1."/>
      <w:lvlJc w:val="left"/>
      <w:pPr>
        <w:ind w:left="720" w:hanging="360"/>
      </w:pPr>
      <w:rPr>
        <w:rFonts w:hint="default"/>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107A63"/>
    <w:multiLevelType w:val="hybridMultilevel"/>
    <w:tmpl w:val="72C2E8FC"/>
    <w:lvl w:ilvl="0" w:tplc="0409000F">
      <w:start w:val="1"/>
      <w:numFmt w:val="decimal"/>
      <w:lvlText w:val="%1."/>
      <w:lvlJc w:val="left"/>
      <w:pPr>
        <w:ind w:left="720" w:hanging="360"/>
      </w:pPr>
      <w:rPr>
        <w:rFonts w:hint="default"/>
        <w:b w:val="0"/>
      </w:rPr>
    </w:lvl>
    <w:lvl w:ilvl="1" w:tplc="CAE431B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077771"/>
    <w:multiLevelType w:val="hybridMultilevel"/>
    <w:tmpl w:val="151410C8"/>
    <w:lvl w:ilvl="0" w:tplc="32DA2BD2">
      <w:start w:val="1"/>
      <w:numFmt w:val="decimal"/>
      <w:lvlText w:val="%1."/>
      <w:lvlJc w:val="left"/>
      <w:pPr>
        <w:ind w:left="720" w:hanging="360"/>
      </w:pPr>
      <w:rPr>
        <w:rFonts w:ascii="Times New Roman" w:hAnsi="Times New Roman" w:cs="Times New Roman" w:hint="default"/>
        <w:sz w:val="24"/>
        <w:szCs w:val="24"/>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B90012"/>
    <w:multiLevelType w:val="hybridMultilevel"/>
    <w:tmpl w:val="65DC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A131BE"/>
    <w:multiLevelType w:val="hybridMultilevel"/>
    <w:tmpl w:val="D98C6212"/>
    <w:lvl w:ilvl="0" w:tplc="B520353C">
      <w:start w:val="1"/>
      <w:numFmt w:val="decimal"/>
      <w:lvlText w:val="%1."/>
      <w:lvlJc w:val="left"/>
      <w:pPr>
        <w:ind w:left="720" w:hanging="360"/>
      </w:pPr>
      <w:rPr>
        <w:rFonts w:hint="default"/>
        <w:b w:val="0"/>
        <w:bCs w:val="0"/>
        <w:i w:val="0"/>
        <w:iCs w:val="0"/>
        <w:sz w:val="24"/>
        <w:szCs w:val="24"/>
      </w:rPr>
    </w:lvl>
    <w:lvl w:ilvl="1" w:tplc="81ECCB18">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11"/>
  </w:num>
  <w:num w:numId="6">
    <w:abstractNumId w:val="12"/>
  </w:num>
  <w:num w:numId="7">
    <w:abstractNumId w:val="9"/>
  </w:num>
  <w:num w:numId="8">
    <w:abstractNumId w:val="6"/>
  </w:num>
  <w:num w:numId="9">
    <w:abstractNumId w:val="8"/>
  </w:num>
  <w:num w:numId="10">
    <w:abstractNumId w:val="4"/>
  </w:num>
  <w:num w:numId="11">
    <w:abstractNumId w:val="2"/>
  </w:num>
  <w:num w:numId="12">
    <w:abstractNumId w:val="0"/>
  </w:num>
  <w:num w:numId="1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2AA"/>
    <w:rsid w:val="00000537"/>
    <w:rsid w:val="00001B22"/>
    <w:rsid w:val="00005E4E"/>
    <w:rsid w:val="00006A7C"/>
    <w:rsid w:val="000079E1"/>
    <w:rsid w:val="00011444"/>
    <w:rsid w:val="0001200A"/>
    <w:rsid w:val="000147F0"/>
    <w:rsid w:val="000178EB"/>
    <w:rsid w:val="000179CC"/>
    <w:rsid w:val="00017E5B"/>
    <w:rsid w:val="000206D3"/>
    <w:rsid w:val="00023685"/>
    <w:rsid w:val="00026805"/>
    <w:rsid w:val="00027F55"/>
    <w:rsid w:val="000362C3"/>
    <w:rsid w:val="00037133"/>
    <w:rsid w:val="000431EE"/>
    <w:rsid w:val="00044640"/>
    <w:rsid w:val="00046F67"/>
    <w:rsid w:val="00047B7E"/>
    <w:rsid w:val="00047FBA"/>
    <w:rsid w:val="00053A3C"/>
    <w:rsid w:val="00053E65"/>
    <w:rsid w:val="00056308"/>
    <w:rsid w:val="0006169D"/>
    <w:rsid w:val="00062885"/>
    <w:rsid w:val="00063701"/>
    <w:rsid w:val="00063DC7"/>
    <w:rsid w:val="00064D29"/>
    <w:rsid w:val="00065074"/>
    <w:rsid w:val="00065398"/>
    <w:rsid w:val="00071669"/>
    <w:rsid w:val="000762A2"/>
    <w:rsid w:val="00076309"/>
    <w:rsid w:val="00077806"/>
    <w:rsid w:val="00077906"/>
    <w:rsid w:val="00081BCD"/>
    <w:rsid w:val="00083156"/>
    <w:rsid w:val="00083D0B"/>
    <w:rsid w:val="00085FB5"/>
    <w:rsid w:val="00092E92"/>
    <w:rsid w:val="00093ABE"/>
    <w:rsid w:val="000975C4"/>
    <w:rsid w:val="000A73CF"/>
    <w:rsid w:val="000B0894"/>
    <w:rsid w:val="000B233C"/>
    <w:rsid w:val="000B6639"/>
    <w:rsid w:val="000B664A"/>
    <w:rsid w:val="000C0C33"/>
    <w:rsid w:val="000C270F"/>
    <w:rsid w:val="000C3AA5"/>
    <w:rsid w:val="000C3CF2"/>
    <w:rsid w:val="000C424B"/>
    <w:rsid w:val="000C7A22"/>
    <w:rsid w:val="000D33FF"/>
    <w:rsid w:val="000D5769"/>
    <w:rsid w:val="000D63F1"/>
    <w:rsid w:val="000D6947"/>
    <w:rsid w:val="000D7731"/>
    <w:rsid w:val="000E0722"/>
    <w:rsid w:val="000E146D"/>
    <w:rsid w:val="000E175A"/>
    <w:rsid w:val="000F2353"/>
    <w:rsid w:val="000F2BFF"/>
    <w:rsid w:val="000F3E5D"/>
    <w:rsid w:val="000F6329"/>
    <w:rsid w:val="000F75FD"/>
    <w:rsid w:val="0010052C"/>
    <w:rsid w:val="00103763"/>
    <w:rsid w:val="00107F7D"/>
    <w:rsid w:val="001126EF"/>
    <w:rsid w:val="00117DD0"/>
    <w:rsid w:val="00123353"/>
    <w:rsid w:val="001239AB"/>
    <w:rsid w:val="001269E6"/>
    <w:rsid w:val="0013201F"/>
    <w:rsid w:val="00132103"/>
    <w:rsid w:val="00133058"/>
    <w:rsid w:val="001409BE"/>
    <w:rsid w:val="00144F2F"/>
    <w:rsid w:val="00145211"/>
    <w:rsid w:val="00146B33"/>
    <w:rsid w:val="00147824"/>
    <w:rsid w:val="00153AE0"/>
    <w:rsid w:val="00154936"/>
    <w:rsid w:val="00155785"/>
    <w:rsid w:val="001568E0"/>
    <w:rsid w:val="00162648"/>
    <w:rsid w:val="00163024"/>
    <w:rsid w:val="0017177F"/>
    <w:rsid w:val="001740BE"/>
    <w:rsid w:val="00177623"/>
    <w:rsid w:val="0018033A"/>
    <w:rsid w:val="0018335F"/>
    <w:rsid w:val="00184587"/>
    <w:rsid w:val="00184DB0"/>
    <w:rsid w:val="001938E5"/>
    <w:rsid w:val="00194748"/>
    <w:rsid w:val="001A6198"/>
    <w:rsid w:val="001A76EB"/>
    <w:rsid w:val="001B0525"/>
    <w:rsid w:val="001B1291"/>
    <w:rsid w:val="001B1573"/>
    <w:rsid w:val="001B4B50"/>
    <w:rsid w:val="001B6BFD"/>
    <w:rsid w:val="001B756B"/>
    <w:rsid w:val="001C0791"/>
    <w:rsid w:val="001C1079"/>
    <w:rsid w:val="001C10C1"/>
    <w:rsid w:val="001C2C6A"/>
    <w:rsid w:val="001C7611"/>
    <w:rsid w:val="001D5374"/>
    <w:rsid w:val="001D6B89"/>
    <w:rsid w:val="001D7AF8"/>
    <w:rsid w:val="001E11BE"/>
    <w:rsid w:val="001E316B"/>
    <w:rsid w:val="001E4560"/>
    <w:rsid w:val="001E72A8"/>
    <w:rsid w:val="001E75F2"/>
    <w:rsid w:val="001F09C0"/>
    <w:rsid w:val="001F186A"/>
    <w:rsid w:val="001F2694"/>
    <w:rsid w:val="001F29E7"/>
    <w:rsid w:val="001F48B0"/>
    <w:rsid w:val="001F5157"/>
    <w:rsid w:val="001F5898"/>
    <w:rsid w:val="001F5AC2"/>
    <w:rsid w:val="001F5CA5"/>
    <w:rsid w:val="001F67C0"/>
    <w:rsid w:val="001F6B19"/>
    <w:rsid w:val="00201FF7"/>
    <w:rsid w:val="00203AEE"/>
    <w:rsid w:val="00205267"/>
    <w:rsid w:val="00211916"/>
    <w:rsid w:val="00212664"/>
    <w:rsid w:val="00222AEA"/>
    <w:rsid w:val="002304BE"/>
    <w:rsid w:val="00231134"/>
    <w:rsid w:val="0023262D"/>
    <w:rsid w:val="00233978"/>
    <w:rsid w:val="0024067C"/>
    <w:rsid w:val="002409FD"/>
    <w:rsid w:val="00240A60"/>
    <w:rsid w:val="002417E7"/>
    <w:rsid w:val="00243C74"/>
    <w:rsid w:val="0024729A"/>
    <w:rsid w:val="002477F2"/>
    <w:rsid w:val="00250174"/>
    <w:rsid w:val="002507E5"/>
    <w:rsid w:val="002556B8"/>
    <w:rsid w:val="00265C8A"/>
    <w:rsid w:val="002742A1"/>
    <w:rsid w:val="00280EE9"/>
    <w:rsid w:val="002855EC"/>
    <w:rsid w:val="00285F40"/>
    <w:rsid w:val="00290402"/>
    <w:rsid w:val="00290960"/>
    <w:rsid w:val="00293069"/>
    <w:rsid w:val="002A0448"/>
    <w:rsid w:val="002A2B83"/>
    <w:rsid w:val="002A3483"/>
    <w:rsid w:val="002A47C2"/>
    <w:rsid w:val="002A4BC1"/>
    <w:rsid w:val="002A5BE0"/>
    <w:rsid w:val="002A7040"/>
    <w:rsid w:val="002A7B7A"/>
    <w:rsid w:val="002B1A14"/>
    <w:rsid w:val="002B3B79"/>
    <w:rsid w:val="002B490C"/>
    <w:rsid w:val="002B5CCB"/>
    <w:rsid w:val="002C165D"/>
    <w:rsid w:val="002C6520"/>
    <w:rsid w:val="002D0D88"/>
    <w:rsid w:val="002E0E40"/>
    <w:rsid w:val="002E1106"/>
    <w:rsid w:val="002E1F44"/>
    <w:rsid w:val="002E22CA"/>
    <w:rsid w:val="002F4724"/>
    <w:rsid w:val="002F6468"/>
    <w:rsid w:val="00305D54"/>
    <w:rsid w:val="003101B0"/>
    <w:rsid w:val="003103F4"/>
    <w:rsid w:val="0031243E"/>
    <w:rsid w:val="0031469A"/>
    <w:rsid w:val="00322247"/>
    <w:rsid w:val="003270A3"/>
    <w:rsid w:val="00327B27"/>
    <w:rsid w:val="00330F7B"/>
    <w:rsid w:val="0033188D"/>
    <w:rsid w:val="003335E3"/>
    <w:rsid w:val="00334C1B"/>
    <w:rsid w:val="003369B2"/>
    <w:rsid w:val="00340672"/>
    <w:rsid w:val="00341CAC"/>
    <w:rsid w:val="00343FDB"/>
    <w:rsid w:val="00345144"/>
    <w:rsid w:val="003460B7"/>
    <w:rsid w:val="00346258"/>
    <w:rsid w:val="00346492"/>
    <w:rsid w:val="00346F78"/>
    <w:rsid w:val="00352910"/>
    <w:rsid w:val="00362879"/>
    <w:rsid w:val="00365762"/>
    <w:rsid w:val="00370798"/>
    <w:rsid w:val="00370AF5"/>
    <w:rsid w:val="0037182D"/>
    <w:rsid w:val="0037271E"/>
    <w:rsid w:val="0037379E"/>
    <w:rsid w:val="00375477"/>
    <w:rsid w:val="00375B81"/>
    <w:rsid w:val="0038017A"/>
    <w:rsid w:val="00381C0F"/>
    <w:rsid w:val="0038400A"/>
    <w:rsid w:val="00385A1A"/>
    <w:rsid w:val="00386D07"/>
    <w:rsid w:val="00390071"/>
    <w:rsid w:val="00397ACE"/>
    <w:rsid w:val="003A1645"/>
    <w:rsid w:val="003A61AD"/>
    <w:rsid w:val="003B01DC"/>
    <w:rsid w:val="003B355B"/>
    <w:rsid w:val="003B4220"/>
    <w:rsid w:val="003C0430"/>
    <w:rsid w:val="003C0A80"/>
    <w:rsid w:val="003C0F0B"/>
    <w:rsid w:val="003C27A9"/>
    <w:rsid w:val="003C31AA"/>
    <w:rsid w:val="003C4764"/>
    <w:rsid w:val="003D000A"/>
    <w:rsid w:val="003D4FAB"/>
    <w:rsid w:val="003D7347"/>
    <w:rsid w:val="003E0142"/>
    <w:rsid w:val="003E41C9"/>
    <w:rsid w:val="003E70E7"/>
    <w:rsid w:val="003E782A"/>
    <w:rsid w:val="003F185F"/>
    <w:rsid w:val="003F7059"/>
    <w:rsid w:val="004022F5"/>
    <w:rsid w:val="00402B8B"/>
    <w:rsid w:val="004037C3"/>
    <w:rsid w:val="00404893"/>
    <w:rsid w:val="00405807"/>
    <w:rsid w:val="0041194F"/>
    <w:rsid w:val="00412C5D"/>
    <w:rsid w:val="00413BD9"/>
    <w:rsid w:val="00424B89"/>
    <w:rsid w:val="004276CD"/>
    <w:rsid w:val="004277FB"/>
    <w:rsid w:val="00431B73"/>
    <w:rsid w:val="00431BE9"/>
    <w:rsid w:val="004344DF"/>
    <w:rsid w:val="00440C50"/>
    <w:rsid w:val="004441DC"/>
    <w:rsid w:val="004452C3"/>
    <w:rsid w:val="004466A2"/>
    <w:rsid w:val="004545BC"/>
    <w:rsid w:val="004563CD"/>
    <w:rsid w:val="00456C3A"/>
    <w:rsid w:val="004572D2"/>
    <w:rsid w:val="00460C8C"/>
    <w:rsid w:val="00465D83"/>
    <w:rsid w:val="0047051A"/>
    <w:rsid w:val="004730C4"/>
    <w:rsid w:val="004753A2"/>
    <w:rsid w:val="004765A3"/>
    <w:rsid w:val="0048173E"/>
    <w:rsid w:val="00482AAD"/>
    <w:rsid w:val="00491A5B"/>
    <w:rsid w:val="00494369"/>
    <w:rsid w:val="00495A35"/>
    <w:rsid w:val="00495E4B"/>
    <w:rsid w:val="0049726A"/>
    <w:rsid w:val="004A3905"/>
    <w:rsid w:val="004B2279"/>
    <w:rsid w:val="004B3294"/>
    <w:rsid w:val="004B3DA9"/>
    <w:rsid w:val="004B4A87"/>
    <w:rsid w:val="004B5DA5"/>
    <w:rsid w:val="004B6C06"/>
    <w:rsid w:val="004C149E"/>
    <w:rsid w:val="004C25C4"/>
    <w:rsid w:val="004C56F8"/>
    <w:rsid w:val="004C58C4"/>
    <w:rsid w:val="004C6794"/>
    <w:rsid w:val="004C6CF4"/>
    <w:rsid w:val="004C7C74"/>
    <w:rsid w:val="004D09E9"/>
    <w:rsid w:val="004D1161"/>
    <w:rsid w:val="004D1B88"/>
    <w:rsid w:val="004D29BE"/>
    <w:rsid w:val="004D3BEE"/>
    <w:rsid w:val="004D600B"/>
    <w:rsid w:val="004D7D1A"/>
    <w:rsid w:val="004E5F9A"/>
    <w:rsid w:val="004E6665"/>
    <w:rsid w:val="004F0759"/>
    <w:rsid w:val="004F1561"/>
    <w:rsid w:val="004F44B9"/>
    <w:rsid w:val="004F4580"/>
    <w:rsid w:val="00500094"/>
    <w:rsid w:val="00506A78"/>
    <w:rsid w:val="005124C1"/>
    <w:rsid w:val="005133DB"/>
    <w:rsid w:val="00514F55"/>
    <w:rsid w:val="0052228A"/>
    <w:rsid w:val="005234F7"/>
    <w:rsid w:val="0053471B"/>
    <w:rsid w:val="005360AD"/>
    <w:rsid w:val="005424C2"/>
    <w:rsid w:val="005435BC"/>
    <w:rsid w:val="005466BA"/>
    <w:rsid w:val="0055004D"/>
    <w:rsid w:val="00552170"/>
    <w:rsid w:val="005527C3"/>
    <w:rsid w:val="00554967"/>
    <w:rsid w:val="00555203"/>
    <w:rsid w:val="005569F7"/>
    <w:rsid w:val="00562EBC"/>
    <w:rsid w:val="00565C9B"/>
    <w:rsid w:val="005674E2"/>
    <w:rsid w:val="0057452B"/>
    <w:rsid w:val="00575766"/>
    <w:rsid w:val="00581CBF"/>
    <w:rsid w:val="00582213"/>
    <w:rsid w:val="005833C9"/>
    <w:rsid w:val="00583434"/>
    <w:rsid w:val="00585AC5"/>
    <w:rsid w:val="005955FA"/>
    <w:rsid w:val="00595FC0"/>
    <w:rsid w:val="00596C2D"/>
    <w:rsid w:val="005A1875"/>
    <w:rsid w:val="005A1D74"/>
    <w:rsid w:val="005A4282"/>
    <w:rsid w:val="005A4841"/>
    <w:rsid w:val="005A4900"/>
    <w:rsid w:val="005A7759"/>
    <w:rsid w:val="005B0305"/>
    <w:rsid w:val="005B3019"/>
    <w:rsid w:val="005B5765"/>
    <w:rsid w:val="005C09C8"/>
    <w:rsid w:val="005C3451"/>
    <w:rsid w:val="005C3D20"/>
    <w:rsid w:val="005C6A32"/>
    <w:rsid w:val="005C6E9A"/>
    <w:rsid w:val="005C75C0"/>
    <w:rsid w:val="005C7AAB"/>
    <w:rsid w:val="005D3819"/>
    <w:rsid w:val="005D5198"/>
    <w:rsid w:val="005D5D3C"/>
    <w:rsid w:val="005D7281"/>
    <w:rsid w:val="005E28EF"/>
    <w:rsid w:val="005F286E"/>
    <w:rsid w:val="005F3C06"/>
    <w:rsid w:val="005F533E"/>
    <w:rsid w:val="005F6A40"/>
    <w:rsid w:val="005F74D6"/>
    <w:rsid w:val="00601FB0"/>
    <w:rsid w:val="0060683C"/>
    <w:rsid w:val="00611813"/>
    <w:rsid w:val="006136CC"/>
    <w:rsid w:val="00614CC6"/>
    <w:rsid w:val="006150C7"/>
    <w:rsid w:val="00620489"/>
    <w:rsid w:val="00621FAF"/>
    <w:rsid w:val="00631668"/>
    <w:rsid w:val="00631E20"/>
    <w:rsid w:val="00634D5E"/>
    <w:rsid w:val="00641F64"/>
    <w:rsid w:val="0064232C"/>
    <w:rsid w:val="00644E70"/>
    <w:rsid w:val="00645E35"/>
    <w:rsid w:val="00647B65"/>
    <w:rsid w:val="00647ECF"/>
    <w:rsid w:val="006562AC"/>
    <w:rsid w:val="00657703"/>
    <w:rsid w:val="00657F68"/>
    <w:rsid w:val="006602AB"/>
    <w:rsid w:val="0067020B"/>
    <w:rsid w:val="006745FB"/>
    <w:rsid w:val="006755FF"/>
    <w:rsid w:val="00681E26"/>
    <w:rsid w:val="006823DE"/>
    <w:rsid w:val="00682883"/>
    <w:rsid w:val="00682AC4"/>
    <w:rsid w:val="00683A3E"/>
    <w:rsid w:val="00690C3C"/>
    <w:rsid w:val="006929CE"/>
    <w:rsid w:val="0069364A"/>
    <w:rsid w:val="00693926"/>
    <w:rsid w:val="00697D58"/>
    <w:rsid w:val="006A0FEE"/>
    <w:rsid w:val="006A627A"/>
    <w:rsid w:val="006B0D56"/>
    <w:rsid w:val="006B3D83"/>
    <w:rsid w:val="006B5287"/>
    <w:rsid w:val="006C5342"/>
    <w:rsid w:val="006C72A8"/>
    <w:rsid w:val="006D1ECB"/>
    <w:rsid w:val="006D2D74"/>
    <w:rsid w:val="006D5598"/>
    <w:rsid w:val="006F1F43"/>
    <w:rsid w:val="006F42A5"/>
    <w:rsid w:val="006F595B"/>
    <w:rsid w:val="00700A58"/>
    <w:rsid w:val="00700EF0"/>
    <w:rsid w:val="00703BAB"/>
    <w:rsid w:val="00704685"/>
    <w:rsid w:val="00706780"/>
    <w:rsid w:val="00706EFF"/>
    <w:rsid w:val="007077AB"/>
    <w:rsid w:val="0071032D"/>
    <w:rsid w:val="00711879"/>
    <w:rsid w:val="007118D9"/>
    <w:rsid w:val="00717539"/>
    <w:rsid w:val="00721F1D"/>
    <w:rsid w:val="00727A13"/>
    <w:rsid w:val="00730EA0"/>
    <w:rsid w:val="00731DAD"/>
    <w:rsid w:val="007336BF"/>
    <w:rsid w:val="007341BD"/>
    <w:rsid w:val="007420B7"/>
    <w:rsid w:val="007420F3"/>
    <w:rsid w:val="0074452C"/>
    <w:rsid w:val="00745A72"/>
    <w:rsid w:val="00752E79"/>
    <w:rsid w:val="00756BC1"/>
    <w:rsid w:val="00757FBF"/>
    <w:rsid w:val="007631A9"/>
    <w:rsid w:val="00763F44"/>
    <w:rsid w:val="00764205"/>
    <w:rsid w:val="007652E5"/>
    <w:rsid w:val="00766173"/>
    <w:rsid w:val="00770108"/>
    <w:rsid w:val="007706DF"/>
    <w:rsid w:val="00770FA2"/>
    <w:rsid w:val="007753FF"/>
    <w:rsid w:val="00775C1E"/>
    <w:rsid w:val="00775CA0"/>
    <w:rsid w:val="00775CB8"/>
    <w:rsid w:val="00776A26"/>
    <w:rsid w:val="00776DBC"/>
    <w:rsid w:val="007771EC"/>
    <w:rsid w:val="00780E0F"/>
    <w:rsid w:val="00782AE1"/>
    <w:rsid w:val="00782B2D"/>
    <w:rsid w:val="007858DD"/>
    <w:rsid w:val="00786555"/>
    <w:rsid w:val="00790FA9"/>
    <w:rsid w:val="007911DF"/>
    <w:rsid w:val="00791637"/>
    <w:rsid w:val="00791F40"/>
    <w:rsid w:val="00794639"/>
    <w:rsid w:val="007948BC"/>
    <w:rsid w:val="007A006B"/>
    <w:rsid w:val="007A0337"/>
    <w:rsid w:val="007A6592"/>
    <w:rsid w:val="007B0AA8"/>
    <w:rsid w:val="007B1A42"/>
    <w:rsid w:val="007B1CE8"/>
    <w:rsid w:val="007B25AC"/>
    <w:rsid w:val="007B5A9D"/>
    <w:rsid w:val="007C4104"/>
    <w:rsid w:val="007C4F48"/>
    <w:rsid w:val="007C55B5"/>
    <w:rsid w:val="007D2FC9"/>
    <w:rsid w:val="007D4635"/>
    <w:rsid w:val="007E30B4"/>
    <w:rsid w:val="007E6F0E"/>
    <w:rsid w:val="007E71A0"/>
    <w:rsid w:val="007F2641"/>
    <w:rsid w:val="00801282"/>
    <w:rsid w:val="00801B6C"/>
    <w:rsid w:val="008030A5"/>
    <w:rsid w:val="00804AF7"/>
    <w:rsid w:val="00810E5E"/>
    <w:rsid w:val="00813325"/>
    <w:rsid w:val="00817662"/>
    <w:rsid w:val="00826432"/>
    <w:rsid w:val="00830630"/>
    <w:rsid w:val="0083355A"/>
    <w:rsid w:val="0083537A"/>
    <w:rsid w:val="0083742C"/>
    <w:rsid w:val="00841384"/>
    <w:rsid w:val="00847A61"/>
    <w:rsid w:val="00847D24"/>
    <w:rsid w:val="008500B6"/>
    <w:rsid w:val="00850613"/>
    <w:rsid w:val="008513E3"/>
    <w:rsid w:val="00860689"/>
    <w:rsid w:val="00860CCA"/>
    <w:rsid w:val="0086126A"/>
    <w:rsid w:val="00865732"/>
    <w:rsid w:val="008665F1"/>
    <w:rsid w:val="008666BC"/>
    <w:rsid w:val="00870FE0"/>
    <w:rsid w:val="0087120A"/>
    <w:rsid w:val="00883F56"/>
    <w:rsid w:val="0088604D"/>
    <w:rsid w:val="00887B4B"/>
    <w:rsid w:val="008920AC"/>
    <w:rsid w:val="00893FE6"/>
    <w:rsid w:val="00895FC6"/>
    <w:rsid w:val="008973DB"/>
    <w:rsid w:val="008A2768"/>
    <w:rsid w:val="008A2DCB"/>
    <w:rsid w:val="008A3804"/>
    <w:rsid w:val="008A3FD5"/>
    <w:rsid w:val="008A6322"/>
    <w:rsid w:val="008A6E47"/>
    <w:rsid w:val="008B2E3E"/>
    <w:rsid w:val="008B4221"/>
    <w:rsid w:val="008B4D50"/>
    <w:rsid w:val="008B5384"/>
    <w:rsid w:val="008C75D6"/>
    <w:rsid w:val="008D2C51"/>
    <w:rsid w:val="008D373F"/>
    <w:rsid w:val="008D4C7B"/>
    <w:rsid w:val="008D4EA0"/>
    <w:rsid w:val="008D62D0"/>
    <w:rsid w:val="008D7483"/>
    <w:rsid w:val="008E4F4B"/>
    <w:rsid w:val="008E5735"/>
    <w:rsid w:val="008F5884"/>
    <w:rsid w:val="009017F4"/>
    <w:rsid w:val="009029A6"/>
    <w:rsid w:val="0090487D"/>
    <w:rsid w:val="00907D75"/>
    <w:rsid w:val="00910168"/>
    <w:rsid w:val="009102D3"/>
    <w:rsid w:val="00913ADD"/>
    <w:rsid w:val="00913E87"/>
    <w:rsid w:val="009145D9"/>
    <w:rsid w:val="00914867"/>
    <w:rsid w:val="00916F71"/>
    <w:rsid w:val="00921C00"/>
    <w:rsid w:val="009259E4"/>
    <w:rsid w:val="00930135"/>
    <w:rsid w:val="00932232"/>
    <w:rsid w:val="00933141"/>
    <w:rsid w:val="009333EE"/>
    <w:rsid w:val="00934B7D"/>
    <w:rsid w:val="009356ED"/>
    <w:rsid w:val="00935D59"/>
    <w:rsid w:val="0093799D"/>
    <w:rsid w:val="00941236"/>
    <w:rsid w:val="00945EFA"/>
    <w:rsid w:val="009515FF"/>
    <w:rsid w:val="00952C15"/>
    <w:rsid w:val="009548A7"/>
    <w:rsid w:val="009550CF"/>
    <w:rsid w:val="009561AB"/>
    <w:rsid w:val="00956C23"/>
    <w:rsid w:val="00957287"/>
    <w:rsid w:val="00962648"/>
    <w:rsid w:val="00962688"/>
    <w:rsid w:val="009666DF"/>
    <w:rsid w:val="009677B7"/>
    <w:rsid w:val="00970A4E"/>
    <w:rsid w:val="00972FC8"/>
    <w:rsid w:val="00974F70"/>
    <w:rsid w:val="009754C5"/>
    <w:rsid w:val="009802DE"/>
    <w:rsid w:val="00983D3A"/>
    <w:rsid w:val="0098444D"/>
    <w:rsid w:val="009874C6"/>
    <w:rsid w:val="009903B1"/>
    <w:rsid w:val="00994505"/>
    <w:rsid w:val="00995AB6"/>
    <w:rsid w:val="009A0C21"/>
    <w:rsid w:val="009A68FC"/>
    <w:rsid w:val="009B5EB9"/>
    <w:rsid w:val="009B6EEA"/>
    <w:rsid w:val="009C0380"/>
    <w:rsid w:val="009C3452"/>
    <w:rsid w:val="009C698E"/>
    <w:rsid w:val="009D083D"/>
    <w:rsid w:val="009D11AE"/>
    <w:rsid w:val="009D2EF3"/>
    <w:rsid w:val="009D3785"/>
    <w:rsid w:val="009D3A03"/>
    <w:rsid w:val="009D3C72"/>
    <w:rsid w:val="009D4413"/>
    <w:rsid w:val="009E0057"/>
    <w:rsid w:val="009E1203"/>
    <w:rsid w:val="009E1753"/>
    <w:rsid w:val="009E60FE"/>
    <w:rsid w:val="009F554F"/>
    <w:rsid w:val="00A011CB"/>
    <w:rsid w:val="00A013B8"/>
    <w:rsid w:val="00A06213"/>
    <w:rsid w:val="00A06669"/>
    <w:rsid w:val="00A0793A"/>
    <w:rsid w:val="00A07960"/>
    <w:rsid w:val="00A07FD8"/>
    <w:rsid w:val="00A131F5"/>
    <w:rsid w:val="00A14A3A"/>
    <w:rsid w:val="00A21556"/>
    <w:rsid w:val="00A21D47"/>
    <w:rsid w:val="00A239AB"/>
    <w:rsid w:val="00A24967"/>
    <w:rsid w:val="00A25815"/>
    <w:rsid w:val="00A26438"/>
    <w:rsid w:val="00A31B39"/>
    <w:rsid w:val="00A33B46"/>
    <w:rsid w:val="00A346C1"/>
    <w:rsid w:val="00A35B7C"/>
    <w:rsid w:val="00A377D9"/>
    <w:rsid w:val="00A40212"/>
    <w:rsid w:val="00A4587C"/>
    <w:rsid w:val="00A45ABD"/>
    <w:rsid w:val="00A47558"/>
    <w:rsid w:val="00A50E4A"/>
    <w:rsid w:val="00A5135E"/>
    <w:rsid w:val="00A517F1"/>
    <w:rsid w:val="00A51AFE"/>
    <w:rsid w:val="00A564A0"/>
    <w:rsid w:val="00A5737A"/>
    <w:rsid w:val="00A73C12"/>
    <w:rsid w:val="00A77B17"/>
    <w:rsid w:val="00A8349F"/>
    <w:rsid w:val="00A83EB0"/>
    <w:rsid w:val="00A93F7E"/>
    <w:rsid w:val="00AA0737"/>
    <w:rsid w:val="00AA25E1"/>
    <w:rsid w:val="00AA27A6"/>
    <w:rsid w:val="00AA3E8C"/>
    <w:rsid w:val="00AA419F"/>
    <w:rsid w:val="00AB094E"/>
    <w:rsid w:val="00AB0DE9"/>
    <w:rsid w:val="00AB1D66"/>
    <w:rsid w:val="00AC1180"/>
    <w:rsid w:val="00AC1257"/>
    <w:rsid w:val="00AC62EA"/>
    <w:rsid w:val="00AD004B"/>
    <w:rsid w:val="00AD1C9F"/>
    <w:rsid w:val="00AD211F"/>
    <w:rsid w:val="00AD3308"/>
    <w:rsid w:val="00AD436C"/>
    <w:rsid w:val="00AE4FF4"/>
    <w:rsid w:val="00AE6C8F"/>
    <w:rsid w:val="00AF15AA"/>
    <w:rsid w:val="00AF1F4C"/>
    <w:rsid w:val="00AF2C56"/>
    <w:rsid w:val="00AF346B"/>
    <w:rsid w:val="00AF35C9"/>
    <w:rsid w:val="00AF4859"/>
    <w:rsid w:val="00B07773"/>
    <w:rsid w:val="00B10865"/>
    <w:rsid w:val="00B21545"/>
    <w:rsid w:val="00B25162"/>
    <w:rsid w:val="00B26ACC"/>
    <w:rsid w:val="00B362F0"/>
    <w:rsid w:val="00B439F0"/>
    <w:rsid w:val="00B44919"/>
    <w:rsid w:val="00B45CD9"/>
    <w:rsid w:val="00B51881"/>
    <w:rsid w:val="00B62BE3"/>
    <w:rsid w:val="00B650C1"/>
    <w:rsid w:val="00B6781E"/>
    <w:rsid w:val="00B72A11"/>
    <w:rsid w:val="00B80FE2"/>
    <w:rsid w:val="00B86415"/>
    <w:rsid w:val="00B91348"/>
    <w:rsid w:val="00B91A64"/>
    <w:rsid w:val="00B94A85"/>
    <w:rsid w:val="00BA0CDC"/>
    <w:rsid w:val="00BA4E3F"/>
    <w:rsid w:val="00BA6C04"/>
    <w:rsid w:val="00BA73FA"/>
    <w:rsid w:val="00BA7B15"/>
    <w:rsid w:val="00BB2075"/>
    <w:rsid w:val="00BC149A"/>
    <w:rsid w:val="00BC49C0"/>
    <w:rsid w:val="00BC541B"/>
    <w:rsid w:val="00BD5BEE"/>
    <w:rsid w:val="00BD7889"/>
    <w:rsid w:val="00BD7953"/>
    <w:rsid w:val="00BE21ED"/>
    <w:rsid w:val="00BE29ED"/>
    <w:rsid w:val="00BE2F37"/>
    <w:rsid w:val="00BE3444"/>
    <w:rsid w:val="00BE38B3"/>
    <w:rsid w:val="00BE4333"/>
    <w:rsid w:val="00BE4445"/>
    <w:rsid w:val="00BF0E4E"/>
    <w:rsid w:val="00BF1A34"/>
    <w:rsid w:val="00BF4231"/>
    <w:rsid w:val="00BF4412"/>
    <w:rsid w:val="00BF4A9F"/>
    <w:rsid w:val="00BF52A5"/>
    <w:rsid w:val="00BF7A23"/>
    <w:rsid w:val="00BF7C6E"/>
    <w:rsid w:val="00BF7FD5"/>
    <w:rsid w:val="00C00BAD"/>
    <w:rsid w:val="00C00E38"/>
    <w:rsid w:val="00C06B73"/>
    <w:rsid w:val="00C10EA0"/>
    <w:rsid w:val="00C150A8"/>
    <w:rsid w:val="00C20218"/>
    <w:rsid w:val="00C24B3C"/>
    <w:rsid w:val="00C25F12"/>
    <w:rsid w:val="00C263E3"/>
    <w:rsid w:val="00C26939"/>
    <w:rsid w:val="00C278FD"/>
    <w:rsid w:val="00C321DB"/>
    <w:rsid w:val="00C3421C"/>
    <w:rsid w:val="00C40361"/>
    <w:rsid w:val="00C41D7D"/>
    <w:rsid w:val="00C44A30"/>
    <w:rsid w:val="00C4558C"/>
    <w:rsid w:val="00C52D1E"/>
    <w:rsid w:val="00C548A0"/>
    <w:rsid w:val="00C57D0B"/>
    <w:rsid w:val="00C61284"/>
    <w:rsid w:val="00C61F7C"/>
    <w:rsid w:val="00C64E38"/>
    <w:rsid w:val="00C701FE"/>
    <w:rsid w:val="00C74584"/>
    <w:rsid w:val="00C75D63"/>
    <w:rsid w:val="00C8014A"/>
    <w:rsid w:val="00C842ED"/>
    <w:rsid w:val="00C961B3"/>
    <w:rsid w:val="00CA1D8A"/>
    <w:rsid w:val="00CA3310"/>
    <w:rsid w:val="00CA34A1"/>
    <w:rsid w:val="00CA50EF"/>
    <w:rsid w:val="00CA765D"/>
    <w:rsid w:val="00CC033D"/>
    <w:rsid w:val="00CC7A9B"/>
    <w:rsid w:val="00CD27A6"/>
    <w:rsid w:val="00CD52CD"/>
    <w:rsid w:val="00CD6FCA"/>
    <w:rsid w:val="00CD7D39"/>
    <w:rsid w:val="00CE38C7"/>
    <w:rsid w:val="00CE5F40"/>
    <w:rsid w:val="00CF1F6E"/>
    <w:rsid w:val="00CF319F"/>
    <w:rsid w:val="00CF5A1F"/>
    <w:rsid w:val="00CF7086"/>
    <w:rsid w:val="00CF7AD5"/>
    <w:rsid w:val="00D028A9"/>
    <w:rsid w:val="00D04631"/>
    <w:rsid w:val="00D12CE6"/>
    <w:rsid w:val="00D159E6"/>
    <w:rsid w:val="00D166E1"/>
    <w:rsid w:val="00D167F6"/>
    <w:rsid w:val="00D214F9"/>
    <w:rsid w:val="00D23821"/>
    <w:rsid w:val="00D26FEB"/>
    <w:rsid w:val="00D338AB"/>
    <w:rsid w:val="00D34D65"/>
    <w:rsid w:val="00D43ABA"/>
    <w:rsid w:val="00D44F58"/>
    <w:rsid w:val="00D50568"/>
    <w:rsid w:val="00D51F94"/>
    <w:rsid w:val="00D577FB"/>
    <w:rsid w:val="00D61614"/>
    <w:rsid w:val="00D62390"/>
    <w:rsid w:val="00D6290E"/>
    <w:rsid w:val="00D62D2E"/>
    <w:rsid w:val="00D66879"/>
    <w:rsid w:val="00D66A74"/>
    <w:rsid w:val="00D709C6"/>
    <w:rsid w:val="00D70DD0"/>
    <w:rsid w:val="00D70E06"/>
    <w:rsid w:val="00D726C7"/>
    <w:rsid w:val="00D739F4"/>
    <w:rsid w:val="00D74D3B"/>
    <w:rsid w:val="00D76575"/>
    <w:rsid w:val="00D76B9E"/>
    <w:rsid w:val="00D76C35"/>
    <w:rsid w:val="00D81024"/>
    <w:rsid w:val="00D82B17"/>
    <w:rsid w:val="00D849C6"/>
    <w:rsid w:val="00D853E2"/>
    <w:rsid w:val="00D87745"/>
    <w:rsid w:val="00D91F37"/>
    <w:rsid w:val="00D92EB3"/>
    <w:rsid w:val="00D93E60"/>
    <w:rsid w:val="00D95F4C"/>
    <w:rsid w:val="00D95F7E"/>
    <w:rsid w:val="00D97255"/>
    <w:rsid w:val="00D97662"/>
    <w:rsid w:val="00DA05FA"/>
    <w:rsid w:val="00DA0F04"/>
    <w:rsid w:val="00DA4B59"/>
    <w:rsid w:val="00DB13F3"/>
    <w:rsid w:val="00DB412B"/>
    <w:rsid w:val="00DB6E3D"/>
    <w:rsid w:val="00DC04F7"/>
    <w:rsid w:val="00DD1004"/>
    <w:rsid w:val="00DE2AA1"/>
    <w:rsid w:val="00DE4DC9"/>
    <w:rsid w:val="00DE4FAA"/>
    <w:rsid w:val="00DE785D"/>
    <w:rsid w:val="00DF4045"/>
    <w:rsid w:val="00DF424F"/>
    <w:rsid w:val="00DF447A"/>
    <w:rsid w:val="00DF601A"/>
    <w:rsid w:val="00DF6F03"/>
    <w:rsid w:val="00DF7642"/>
    <w:rsid w:val="00E014FC"/>
    <w:rsid w:val="00E0391A"/>
    <w:rsid w:val="00E043FB"/>
    <w:rsid w:val="00E05B82"/>
    <w:rsid w:val="00E0648E"/>
    <w:rsid w:val="00E06AAF"/>
    <w:rsid w:val="00E13EB7"/>
    <w:rsid w:val="00E147A6"/>
    <w:rsid w:val="00E15454"/>
    <w:rsid w:val="00E2032C"/>
    <w:rsid w:val="00E31165"/>
    <w:rsid w:val="00E337B7"/>
    <w:rsid w:val="00E33D92"/>
    <w:rsid w:val="00E35541"/>
    <w:rsid w:val="00E3686F"/>
    <w:rsid w:val="00E36A3C"/>
    <w:rsid w:val="00E40832"/>
    <w:rsid w:val="00E41CD3"/>
    <w:rsid w:val="00E42183"/>
    <w:rsid w:val="00E43C85"/>
    <w:rsid w:val="00E45AFD"/>
    <w:rsid w:val="00E465B2"/>
    <w:rsid w:val="00E47525"/>
    <w:rsid w:val="00E530A6"/>
    <w:rsid w:val="00E54BD3"/>
    <w:rsid w:val="00E5572A"/>
    <w:rsid w:val="00E572A4"/>
    <w:rsid w:val="00E60CFB"/>
    <w:rsid w:val="00E61238"/>
    <w:rsid w:val="00E62349"/>
    <w:rsid w:val="00E67EC0"/>
    <w:rsid w:val="00E67F2C"/>
    <w:rsid w:val="00E70A88"/>
    <w:rsid w:val="00E722A7"/>
    <w:rsid w:val="00E7575B"/>
    <w:rsid w:val="00E762A0"/>
    <w:rsid w:val="00E80B13"/>
    <w:rsid w:val="00E854B7"/>
    <w:rsid w:val="00E86EE6"/>
    <w:rsid w:val="00E9067B"/>
    <w:rsid w:val="00E90B9D"/>
    <w:rsid w:val="00E913F5"/>
    <w:rsid w:val="00E9232A"/>
    <w:rsid w:val="00E92B05"/>
    <w:rsid w:val="00E93E04"/>
    <w:rsid w:val="00E96AD0"/>
    <w:rsid w:val="00E96EFF"/>
    <w:rsid w:val="00EA153A"/>
    <w:rsid w:val="00EA2805"/>
    <w:rsid w:val="00EA35F8"/>
    <w:rsid w:val="00EB52E5"/>
    <w:rsid w:val="00EB6B2E"/>
    <w:rsid w:val="00EB7F5E"/>
    <w:rsid w:val="00EC34DE"/>
    <w:rsid w:val="00EC5DA3"/>
    <w:rsid w:val="00EC7F33"/>
    <w:rsid w:val="00EE3E3C"/>
    <w:rsid w:val="00EE5439"/>
    <w:rsid w:val="00EE6336"/>
    <w:rsid w:val="00EF51D3"/>
    <w:rsid w:val="00F0413F"/>
    <w:rsid w:val="00F05B70"/>
    <w:rsid w:val="00F0649E"/>
    <w:rsid w:val="00F218EB"/>
    <w:rsid w:val="00F23E52"/>
    <w:rsid w:val="00F326A2"/>
    <w:rsid w:val="00F367E7"/>
    <w:rsid w:val="00F41154"/>
    <w:rsid w:val="00F41782"/>
    <w:rsid w:val="00F421C1"/>
    <w:rsid w:val="00F43EDD"/>
    <w:rsid w:val="00F511C5"/>
    <w:rsid w:val="00F5382B"/>
    <w:rsid w:val="00F65D57"/>
    <w:rsid w:val="00F70204"/>
    <w:rsid w:val="00F722E1"/>
    <w:rsid w:val="00F736A4"/>
    <w:rsid w:val="00F73C5A"/>
    <w:rsid w:val="00F76D79"/>
    <w:rsid w:val="00F82C9A"/>
    <w:rsid w:val="00F84412"/>
    <w:rsid w:val="00F90CEE"/>
    <w:rsid w:val="00F91181"/>
    <w:rsid w:val="00F92D78"/>
    <w:rsid w:val="00F9529C"/>
    <w:rsid w:val="00FA1765"/>
    <w:rsid w:val="00FA19D6"/>
    <w:rsid w:val="00FA4D66"/>
    <w:rsid w:val="00FA6A67"/>
    <w:rsid w:val="00FA7A32"/>
    <w:rsid w:val="00FB0A39"/>
    <w:rsid w:val="00FB17FC"/>
    <w:rsid w:val="00FB1BF1"/>
    <w:rsid w:val="00FB3281"/>
    <w:rsid w:val="00FB4CDF"/>
    <w:rsid w:val="00FB6109"/>
    <w:rsid w:val="00FC0200"/>
    <w:rsid w:val="00FC142C"/>
    <w:rsid w:val="00FC40FE"/>
    <w:rsid w:val="00FE470F"/>
    <w:rsid w:val="00FE5256"/>
    <w:rsid w:val="00FF4823"/>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29A"/>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07166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4"/>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apple-tab-span">
    <w:name w:val="apple-tab-span"/>
    <w:basedOn w:val="DefaultParagraphFont"/>
    <w:rsid w:val="00706EFF"/>
  </w:style>
  <w:style w:type="character" w:customStyle="1" w:styleId="UnresolvedMention2">
    <w:name w:val="Unresolved Mention2"/>
    <w:basedOn w:val="DefaultParagraphFont"/>
    <w:uiPriority w:val="99"/>
    <w:rsid w:val="007A0337"/>
    <w:rPr>
      <w:color w:val="605E5C"/>
      <w:shd w:val="clear" w:color="auto" w:fill="E1DFDD"/>
    </w:rPr>
  </w:style>
  <w:style w:type="character" w:customStyle="1" w:styleId="UnresolvedMention3">
    <w:name w:val="Unresolved Mention3"/>
    <w:basedOn w:val="DefaultParagraphFont"/>
    <w:uiPriority w:val="99"/>
    <w:semiHidden/>
    <w:unhideWhenUsed/>
    <w:rsid w:val="003C4764"/>
    <w:rPr>
      <w:color w:val="605E5C"/>
      <w:shd w:val="clear" w:color="auto" w:fill="E1DFDD"/>
    </w:rPr>
  </w:style>
  <w:style w:type="character" w:customStyle="1" w:styleId="UnresolvedMention4">
    <w:name w:val="Unresolved Mention4"/>
    <w:basedOn w:val="DefaultParagraphFont"/>
    <w:uiPriority w:val="99"/>
    <w:semiHidden/>
    <w:unhideWhenUsed/>
    <w:rsid w:val="000002AA"/>
    <w:rPr>
      <w:color w:val="605E5C"/>
      <w:shd w:val="clear" w:color="auto" w:fill="E1DFDD"/>
    </w:rPr>
  </w:style>
  <w:style w:type="character" w:customStyle="1" w:styleId="Heading2Char">
    <w:name w:val="Heading 2 Char"/>
    <w:basedOn w:val="DefaultParagraphFont"/>
    <w:link w:val="Heading2"/>
    <w:uiPriority w:val="9"/>
    <w:rsid w:val="0007166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0987332">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7067277">
      <w:bodyDiv w:val="1"/>
      <w:marLeft w:val="0"/>
      <w:marRight w:val="0"/>
      <w:marTop w:val="0"/>
      <w:marBottom w:val="0"/>
      <w:divBdr>
        <w:top w:val="none" w:sz="0" w:space="0" w:color="auto"/>
        <w:left w:val="none" w:sz="0" w:space="0" w:color="auto"/>
        <w:bottom w:val="none" w:sz="0" w:space="0" w:color="auto"/>
        <w:right w:val="none" w:sz="0" w:space="0" w:color="auto"/>
      </w:divBdr>
    </w:div>
    <w:div w:id="200553911">
      <w:bodyDiv w:val="1"/>
      <w:marLeft w:val="0"/>
      <w:marRight w:val="0"/>
      <w:marTop w:val="0"/>
      <w:marBottom w:val="0"/>
      <w:divBdr>
        <w:top w:val="none" w:sz="0" w:space="0" w:color="auto"/>
        <w:left w:val="none" w:sz="0" w:space="0" w:color="auto"/>
        <w:bottom w:val="none" w:sz="0" w:space="0" w:color="auto"/>
        <w:right w:val="none" w:sz="0" w:space="0" w:color="auto"/>
      </w:divBdr>
      <w:divsChild>
        <w:div w:id="1190071217">
          <w:marLeft w:val="1166"/>
          <w:marRight w:val="0"/>
          <w:marTop w:val="115"/>
          <w:marBottom w:val="0"/>
          <w:divBdr>
            <w:top w:val="none" w:sz="0" w:space="0" w:color="auto"/>
            <w:left w:val="none" w:sz="0" w:space="0" w:color="auto"/>
            <w:bottom w:val="none" w:sz="0" w:space="0" w:color="auto"/>
            <w:right w:val="none" w:sz="0" w:space="0" w:color="auto"/>
          </w:divBdr>
        </w:div>
      </w:divsChild>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277102096">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7396858">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44620373">
      <w:bodyDiv w:val="1"/>
      <w:marLeft w:val="0"/>
      <w:marRight w:val="0"/>
      <w:marTop w:val="0"/>
      <w:marBottom w:val="0"/>
      <w:divBdr>
        <w:top w:val="none" w:sz="0" w:space="0" w:color="auto"/>
        <w:left w:val="none" w:sz="0" w:space="0" w:color="auto"/>
        <w:bottom w:val="none" w:sz="0" w:space="0" w:color="auto"/>
        <w:right w:val="none" w:sz="0" w:space="0" w:color="auto"/>
      </w:divBdr>
      <w:divsChild>
        <w:div w:id="1096167533">
          <w:marLeft w:val="0"/>
          <w:marRight w:val="0"/>
          <w:marTop w:val="30"/>
          <w:marBottom w:val="0"/>
          <w:divBdr>
            <w:top w:val="none" w:sz="0" w:space="0" w:color="auto"/>
            <w:left w:val="none" w:sz="0" w:space="0" w:color="auto"/>
            <w:bottom w:val="none" w:sz="0" w:space="0" w:color="auto"/>
            <w:right w:val="none" w:sz="0" w:space="0" w:color="auto"/>
          </w:divBdr>
        </w:div>
        <w:div w:id="1372919233">
          <w:marLeft w:val="0"/>
          <w:marRight w:val="0"/>
          <w:marTop w:val="75"/>
          <w:marBottom w:val="0"/>
          <w:divBdr>
            <w:top w:val="none" w:sz="0" w:space="0" w:color="auto"/>
            <w:left w:val="none" w:sz="0" w:space="0" w:color="auto"/>
            <w:bottom w:val="none" w:sz="0" w:space="0" w:color="auto"/>
            <w:right w:val="none" w:sz="0" w:space="0" w:color="auto"/>
          </w:divBdr>
        </w:div>
      </w:divsChild>
    </w:div>
    <w:div w:id="526063696">
      <w:bodyDiv w:val="1"/>
      <w:marLeft w:val="0"/>
      <w:marRight w:val="0"/>
      <w:marTop w:val="0"/>
      <w:marBottom w:val="0"/>
      <w:divBdr>
        <w:top w:val="none" w:sz="0" w:space="0" w:color="auto"/>
        <w:left w:val="none" w:sz="0" w:space="0" w:color="auto"/>
        <w:bottom w:val="none" w:sz="0" w:space="0" w:color="auto"/>
        <w:right w:val="none" w:sz="0" w:space="0" w:color="auto"/>
      </w:divBdr>
      <w:divsChild>
        <w:div w:id="699935796">
          <w:marLeft w:val="0"/>
          <w:marRight w:val="0"/>
          <w:marTop w:val="30"/>
          <w:marBottom w:val="0"/>
          <w:divBdr>
            <w:top w:val="none" w:sz="0" w:space="0" w:color="auto"/>
            <w:left w:val="none" w:sz="0" w:space="0" w:color="auto"/>
            <w:bottom w:val="none" w:sz="0" w:space="0" w:color="auto"/>
            <w:right w:val="none" w:sz="0" w:space="0" w:color="auto"/>
          </w:divBdr>
        </w:div>
        <w:div w:id="1503928546">
          <w:marLeft w:val="0"/>
          <w:marRight w:val="0"/>
          <w:marTop w:val="75"/>
          <w:marBottom w:val="0"/>
          <w:divBdr>
            <w:top w:val="none" w:sz="0" w:space="0" w:color="auto"/>
            <w:left w:val="none" w:sz="0" w:space="0" w:color="auto"/>
            <w:bottom w:val="none" w:sz="0" w:space="0" w:color="auto"/>
            <w:right w:val="none" w:sz="0" w:space="0" w:color="auto"/>
          </w:divBdr>
        </w:div>
      </w:divsChild>
    </w:div>
    <w:div w:id="559286199">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594627817">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61660035">
      <w:bodyDiv w:val="1"/>
      <w:marLeft w:val="0"/>
      <w:marRight w:val="0"/>
      <w:marTop w:val="0"/>
      <w:marBottom w:val="0"/>
      <w:divBdr>
        <w:top w:val="none" w:sz="0" w:space="0" w:color="auto"/>
        <w:left w:val="none" w:sz="0" w:space="0" w:color="auto"/>
        <w:bottom w:val="none" w:sz="0" w:space="0" w:color="auto"/>
        <w:right w:val="none" w:sz="0" w:space="0" w:color="auto"/>
      </w:divBdr>
    </w:div>
    <w:div w:id="714699082">
      <w:bodyDiv w:val="1"/>
      <w:marLeft w:val="0"/>
      <w:marRight w:val="0"/>
      <w:marTop w:val="0"/>
      <w:marBottom w:val="0"/>
      <w:divBdr>
        <w:top w:val="none" w:sz="0" w:space="0" w:color="auto"/>
        <w:left w:val="none" w:sz="0" w:space="0" w:color="auto"/>
        <w:bottom w:val="none" w:sz="0" w:space="0" w:color="auto"/>
        <w:right w:val="none" w:sz="0" w:space="0" w:color="auto"/>
      </w:divBdr>
      <w:divsChild>
        <w:div w:id="1216237809">
          <w:marLeft w:val="150"/>
          <w:marRight w:val="0"/>
          <w:marTop w:val="0"/>
          <w:marBottom w:val="0"/>
          <w:divBdr>
            <w:top w:val="single" w:sz="6" w:space="3" w:color="DDDDDD"/>
            <w:left w:val="single" w:sz="6" w:space="3" w:color="DDDDDD"/>
            <w:bottom w:val="single" w:sz="6" w:space="3" w:color="DDDDDD"/>
            <w:right w:val="single" w:sz="6" w:space="3" w:color="DDDDDD"/>
          </w:divBdr>
          <w:divsChild>
            <w:div w:id="1639144980">
              <w:marLeft w:val="0"/>
              <w:marRight w:val="0"/>
              <w:marTop w:val="0"/>
              <w:marBottom w:val="0"/>
              <w:divBdr>
                <w:top w:val="none" w:sz="0" w:space="0" w:color="auto"/>
                <w:left w:val="none" w:sz="0" w:space="0" w:color="auto"/>
                <w:bottom w:val="none" w:sz="0" w:space="0" w:color="auto"/>
                <w:right w:val="none" w:sz="0" w:space="0" w:color="auto"/>
              </w:divBdr>
            </w:div>
          </w:divsChild>
        </w:div>
        <w:div w:id="137384218">
          <w:marLeft w:val="0"/>
          <w:marRight w:val="150"/>
          <w:marTop w:val="0"/>
          <w:marBottom w:val="0"/>
          <w:divBdr>
            <w:top w:val="single" w:sz="6" w:space="3" w:color="DDDDDD"/>
            <w:left w:val="single" w:sz="6" w:space="3" w:color="DDDDDD"/>
            <w:bottom w:val="single" w:sz="6" w:space="3" w:color="DDDDDD"/>
            <w:right w:val="single" w:sz="6" w:space="3" w:color="DDDDDD"/>
          </w:divBdr>
          <w:divsChild>
            <w:div w:id="2221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85064048">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97807389">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26698398">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8239339">
      <w:bodyDiv w:val="1"/>
      <w:marLeft w:val="0"/>
      <w:marRight w:val="0"/>
      <w:marTop w:val="0"/>
      <w:marBottom w:val="0"/>
      <w:divBdr>
        <w:top w:val="none" w:sz="0" w:space="0" w:color="auto"/>
        <w:left w:val="none" w:sz="0" w:space="0" w:color="auto"/>
        <w:bottom w:val="none" w:sz="0" w:space="0" w:color="auto"/>
        <w:right w:val="none" w:sz="0" w:space="0" w:color="auto"/>
      </w:divBdr>
      <w:divsChild>
        <w:div w:id="1194416739">
          <w:marLeft w:val="0"/>
          <w:marRight w:val="0"/>
          <w:marTop w:val="150"/>
          <w:marBottom w:val="0"/>
          <w:divBdr>
            <w:top w:val="none" w:sz="0" w:space="0" w:color="auto"/>
            <w:left w:val="none" w:sz="0" w:space="0" w:color="auto"/>
            <w:bottom w:val="none" w:sz="0" w:space="0" w:color="auto"/>
            <w:right w:val="none" w:sz="0" w:space="0" w:color="auto"/>
          </w:divBdr>
        </w:div>
        <w:div w:id="752313164">
          <w:marLeft w:val="0"/>
          <w:marRight w:val="0"/>
          <w:marTop w:val="150"/>
          <w:marBottom w:val="0"/>
          <w:divBdr>
            <w:top w:val="none" w:sz="0" w:space="0" w:color="auto"/>
            <w:left w:val="none" w:sz="0" w:space="0" w:color="auto"/>
            <w:bottom w:val="none" w:sz="0" w:space="0" w:color="auto"/>
            <w:right w:val="none" w:sz="0" w:space="0" w:color="auto"/>
          </w:divBdr>
        </w:div>
        <w:div w:id="2104913307">
          <w:marLeft w:val="0"/>
          <w:marRight w:val="0"/>
          <w:marTop w:val="150"/>
          <w:marBottom w:val="0"/>
          <w:divBdr>
            <w:top w:val="none" w:sz="0" w:space="0" w:color="auto"/>
            <w:left w:val="none" w:sz="0" w:space="0" w:color="auto"/>
            <w:bottom w:val="none" w:sz="0" w:space="0" w:color="auto"/>
            <w:right w:val="none" w:sz="0" w:space="0" w:color="auto"/>
          </w:divBdr>
        </w:div>
        <w:div w:id="1471629329">
          <w:marLeft w:val="0"/>
          <w:marRight w:val="0"/>
          <w:marTop w:val="375"/>
          <w:marBottom w:val="0"/>
          <w:divBdr>
            <w:top w:val="none" w:sz="0" w:space="0" w:color="auto"/>
            <w:left w:val="none" w:sz="0" w:space="0" w:color="auto"/>
            <w:bottom w:val="none" w:sz="0" w:space="0" w:color="auto"/>
            <w:right w:val="none" w:sz="0" w:space="0" w:color="auto"/>
          </w:divBdr>
          <w:divsChild>
            <w:div w:id="585310927">
              <w:marLeft w:val="0"/>
              <w:marRight w:val="0"/>
              <w:marTop w:val="0"/>
              <w:marBottom w:val="375"/>
              <w:divBdr>
                <w:top w:val="none" w:sz="0" w:space="0" w:color="auto"/>
                <w:left w:val="none" w:sz="0" w:space="0" w:color="auto"/>
                <w:bottom w:val="none" w:sz="0" w:space="0" w:color="auto"/>
                <w:right w:val="none" w:sz="0" w:space="0" w:color="auto"/>
              </w:divBdr>
              <w:divsChild>
                <w:div w:id="1654024064">
                  <w:marLeft w:val="0"/>
                  <w:marRight w:val="0"/>
                  <w:marTop w:val="0"/>
                  <w:marBottom w:val="0"/>
                  <w:divBdr>
                    <w:top w:val="none" w:sz="0" w:space="0" w:color="auto"/>
                    <w:left w:val="none" w:sz="0" w:space="0" w:color="auto"/>
                    <w:bottom w:val="none" w:sz="0" w:space="0" w:color="auto"/>
                    <w:right w:val="none" w:sz="0" w:space="0" w:color="auto"/>
                  </w:divBdr>
                  <w:divsChild>
                    <w:div w:id="1711374151">
                      <w:marLeft w:val="0"/>
                      <w:marRight w:val="0"/>
                      <w:marTop w:val="0"/>
                      <w:marBottom w:val="300"/>
                      <w:divBdr>
                        <w:top w:val="none" w:sz="0" w:space="0" w:color="auto"/>
                        <w:left w:val="none" w:sz="0" w:space="0" w:color="auto"/>
                        <w:bottom w:val="none" w:sz="0" w:space="0" w:color="auto"/>
                        <w:right w:val="none" w:sz="0" w:space="0" w:color="auto"/>
                      </w:divBdr>
                      <w:divsChild>
                        <w:div w:id="2034762051">
                          <w:marLeft w:val="0"/>
                          <w:marRight w:val="0"/>
                          <w:marTop w:val="0"/>
                          <w:marBottom w:val="0"/>
                          <w:divBdr>
                            <w:top w:val="none" w:sz="0" w:space="0" w:color="auto"/>
                            <w:left w:val="none" w:sz="0" w:space="0" w:color="auto"/>
                            <w:bottom w:val="none" w:sz="0" w:space="0" w:color="auto"/>
                            <w:right w:val="none" w:sz="0" w:space="0" w:color="auto"/>
                          </w:divBdr>
                        </w:div>
                        <w:div w:id="2009365460">
                          <w:marLeft w:val="0"/>
                          <w:marRight w:val="0"/>
                          <w:marTop w:val="30"/>
                          <w:marBottom w:val="0"/>
                          <w:divBdr>
                            <w:top w:val="none" w:sz="0" w:space="0" w:color="auto"/>
                            <w:left w:val="none" w:sz="0" w:space="0" w:color="auto"/>
                            <w:bottom w:val="none" w:sz="0" w:space="0" w:color="auto"/>
                            <w:right w:val="none" w:sz="0" w:space="0" w:color="auto"/>
                          </w:divBdr>
                        </w:div>
                        <w:div w:id="828639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2949074">
                  <w:marLeft w:val="0"/>
                  <w:marRight w:val="0"/>
                  <w:marTop w:val="0"/>
                  <w:marBottom w:val="0"/>
                  <w:divBdr>
                    <w:top w:val="none" w:sz="0" w:space="0" w:color="auto"/>
                    <w:left w:val="none" w:sz="0" w:space="0" w:color="auto"/>
                    <w:bottom w:val="none" w:sz="0" w:space="0" w:color="auto"/>
                    <w:right w:val="none" w:sz="0" w:space="0" w:color="auto"/>
                  </w:divBdr>
                </w:div>
              </w:divsChild>
            </w:div>
            <w:div w:id="1878621017">
              <w:marLeft w:val="0"/>
              <w:marRight w:val="0"/>
              <w:marTop w:val="0"/>
              <w:marBottom w:val="375"/>
              <w:divBdr>
                <w:top w:val="none" w:sz="0" w:space="0" w:color="auto"/>
                <w:left w:val="none" w:sz="0" w:space="0" w:color="auto"/>
                <w:bottom w:val="none" w:sz="0" w:space="0" w:color="auto"/>
                <w:right w:val="none" w:sz="0" w:space="0" w:color="auto"/>
              </w:divBdr>
              <w:divsChild>
                <w:div w:id="1786652681">
                  <w:marLeft w:val="0"/>
                  <w:marRight w:val="0"/>
                  <w:marTop w:val="0"/>
                  <w:marBottom w:val="0"/>
                  <w:divBdr>
                    <w:top w:val="none" w:sz="0" w:space="0" w:color="auto"/>
                    <w:left w:val="none" w:sz="0" w:space="0" w:color="auto"/>
                    <w:bottom w:val="none" w:sz="0" w:space="0" w:color="auto"/>
                    <w:right w:val="none" w:sz="0" w:space="0" w:color="auto"/>
                  </w:divBdr>
                  <w:divsChild>
                    <w:div w:id="1769735841">
                      <w:marLeft w:val="0"/>
                      <w:marRight w:val="0"/>
                      <w:marTop w:val="0"/>
                      <w:marBottom w:val="300"/>
                      <w:divBdr>
                        <w:top w:val="none" w:sz="0" w:space="0" w:color="auto"/>
                        <w:left w:val="none" w:sz="0" w:space="0" w:color="auto"/>
                        <w:bottom w:val="none" w:sz="0" w:space="0" w:color="auto"/>
                        <w:right w:val="none" w:sz="0" w:space="0" w:color="auto"/>
                      </w:divBdr>
                      <w:divsChild>
                        <w:div w:id="1629749275">
                          <w:marLeft w:val="0"/>
                          <w:marRight w:val="0"/>
                          <w:marTop w:val="0"/>
                          <w:marBottom w:val="0"/>
                          <w:divBdr>
                            <w:top w:val="none" w:sz="0" w:space="0" w:color="auto"/>
                            <w:left w:val="none" w:sz="0" w:space="0" w:color="auto"/>
                            <w:bottom w:val="none" w:sz="0" w:space="0" w:color="auto"/>
                            <w:right w:val="none" w:sz="0" w:space="0" w:color="auto"/>
                          </w:divBdr>
                        </w:div>
                        <w:div w:id="280234151">
                          <w:marLeft w:val="0"/>
                          <w:marRight w:val="0"/>
                          <w:marTop w:val="30"/>
                          <w:marBottom w:val="0"/>
                          <w:divBdr>
                            <w:top w:val="none" w:sz="0" w:space="0" w:color="auto"/>
                            <w:left w:val="none" w:sz="0" w:space="0" w:color="auto"/>
                            <w:bottom w:val="none" w:sz="0" w:space="0" w:color="auto"/>
                            <w:right w:val="none" w:sz="0" w:space="0" w:color="auto"/>
                          </w:divBdr>
                        </w:div>
                        <w:div w:id="2120099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9382113">
                  <w:marLeft w:val="0"/>
                  <w:marRight w:val="0"/>
                  <w:marTop w:val="0"/>
                  <w:marBottom w:val="0"/>
                  <w:divBdr>
                    <w:top w:val="none" w:sz="0" w:space="0" w:color="auto"/>
                    <w:left w:val="none" w:sz="0" w:space="0" w:color="auto"/>
                    <w:bottom w:val="none" w:sz="0" w:space="0" w:color="auto"/>
                    <w:right w:val="none" w:sz="0" w:space="0" w:color="auto"/>
                  </w:divBdr>
                </w:div>
              </w:divsChild>
            </w:div>
            <w:div w:id="387458522">
              <w:marLeft w:val="0"/>
              <w:marRight w:val="0"/>
              <w:marTop w:val="0"/>
              <w:marBottom w:val="375"/>
              <w:divBdr>
                <w:top w:val="none" w:sz="0" w:space="0" w:color="auto"/>
                <w:left w:val="none" w:sz="0" w:space="0" w:color="auto"/>
                <w:bottom w:val="none" w:sz="0" w:space="0" w:color="auto"/>
                <w:right w:val="none" w:sz="0" w:space="0" w:color="auto"/>
              </w:divBdr>
              <w:divsChild>
                <w:div w:id="288900116">
                  <w:marLeft w:val="0"/>
                  <w:marRight w:val="0"/>
                  <w:marTop w:val="0"/>
                  <w:marBottom w:val="0"/>
                  <w:divBdr>
                    <w:top w:val="none" w:sz="0" w:space="0" w:color="auto"/>
                    <w:left w:val="none" w:sz="0" w:space="0" w:color="auto"/>
                    <w:bottom w:val="none" w:sz="0" w:space="0" w:color="auto"/>
                    <w:right w:val="none" w:sz="0" w:space="0" w:color="auto"/>
                  </w:divBdr>
                  <w:divsChild>
                    <w:div w:id="692459916">
                      <w:marLeft w:val="0"/>
                      <w:marRight w:val="0"/>
                      <w:marTop w:val="0"/>
                      <w:marBottom w:val="300"/>
                      <w:divBdr>
                        <w:top w:val="none" w:sz="0" w:space="0" w:color="auto"/>
                        <w:left w:val="none" w:sz="0" w:space="0" w:color="auto"/>
                        <w:bottom w:val="none" w:sz="0" w:space="0" w:color="auto"/>
                        <w:right w:val="none" w:sz="0" w:space="0" w:color="auto"/>
                      </w:divBdr>
                      <w:divsChild>
                        <w:div w:id="1116558819">
                          <w:marLeft w:val="0"/>
                          <w:marRight w:val="0"/>
                          <w:marTop w:val="0"/>
                          <w:marBottom w:val="0"/>
                          <w:divBdr>
                            <w:top w:val="none" w:sz="0" w:space="0" w:color="auto"/>
                            <w:left w:val="none" w:sz="0" w:space="0" w:color="auto"/>
                            <w:bottom w:val="none" w:sz="0" w:space="0" w:color="auto"/>
                            <w:right w:val="none" w:sz="0" w:space="0" w:color="auto"/>
                          </w:divBdr>
                        </w:div>
                        <w:div w:id="2098019170">
                          <w:marLeft w:val="0"/>
                          <w:marRight w:val="0"/>
                          <w:marTop w:val="30"/>
                          <w:marBottom w:val="0"/>
                          <w:divBdr>
                            <w:top w:val="none" w:sz="0" w:space="0" w:color="auto"/>
                            <w:left w:val="none" w:sz="0" w:space="0" w:color="auto"/>
                            <w:bottom w:val="none" w:sz="0" w:space="0" w:color="auto"/>
                            <w:right w:val="none" w:sz="0" w:space="0" w:color="auto"/>
                          </w:divBdr>
                        </w:div>
                        <w:div w:id="715549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0568943">
                  <w:marLeft w:val="0"/>
                  <w:marRight w:val="0"/>
                  <w:marTop w:val="0"/>
                  <w:marBottom w:val="0"/>
                  <w:divBdr>
                    <w:top w:val="none" w:sz="0" w:space="0" w:color="auto"/>
                    <w:left w:val="none" w:sz="0" w:space="0" w:color="auto"/>
                    <w:bottom w:val="none" w:sz="0" w:space="0" w:color="auto"/>
                    <w:right w:val="none" w:sz="0" w:space="0" w:color="auto"/>
                  </w:divBdr>
                </w:div>
              </w:divsChild>
            </w:div>
            <w:div w:id="1925718941">
              <w:marLeft w:val="0"/>
              <w:marRight w:val="0"/>
              <w:marTop w:val="0"/>
              <w:marBottom w:val="375"/>
              <w:divBdr>
                <w:top w:val="none" w:sz="0" w:space="0" w:color="auto"/>
                <w:left w:val="none" w:sz="0" w:space="0" w:color="auto"/>
                <w:bottom w:val="none" w:sz="0" w:space="0" w:color="auto"/>
                <w:right w:val="none" w:sz="0" w:space="0" w:color="auto"/>
              </w:divBdr>
              <w:divsChild>
                <w:div w:id="1359744645">
                  <w:marLeft w:val="0"/>
                  <w:marRight w:val="0"/>
                  <w:marTop w:val="0"/>
                  <w:marBottom w:val="0"/>
                  <w:divBdr>
                    <w:top w:val="none" w:sz="0" w:space="0" w:color="auto"/>
                    <w:left w:val="none" w:sz="0" w:space="0" w:color="auto"/>
                    <w:bottom w:val="none" w:sz="0" w:space="0" w:color="auto"/>
                    <w:right w:val="none" w:sz="0" w:space="0" w:color="auto"/>
                  </w:divBdr>
                  <w:divsChild>
                    <w:div w:id="510990556">
                      <w:marLeft w:val="0"/>
                      <w:marRight w:val="0"/>
                      <w:marTop w:val="0"/>
                      <w:marBottom w:val="300"/>
                      <w:divBdr>
                        <w:top w:val="none" w:sz="0" w:space="0" w:color="auto"/>
                        <w:left w:val="none" w:sz="0" w:space="0" w:color="auto"/>
                        <w:bottom w:val="none" w:sz="0" w:space="0" w:color="auto"/>
                        <w:right w:val="none" w:sz="0" w:space="0" w:color="auto"/>
                      </w:divBdr>
                      <w:divsChild>
                        <w:div w:id="490633272">
                          <w:marLeft w:val="0"/>
                          <w:marRight w:val="0"/>
                          <w:marTop w:val="0"/>
                          <w:marBottom w:val="0"/>
                          <w:divBdr>
                            <w:top w:val="none" w:sz="0" w:space="0" w:color="auto"/>
                            <w:left w:val="none" w:sz="0" w:space="0" w:color="auto"/>
                            <w:bottom w:val="none" w:sz="0" w:space="0" w:color="auto"/>
                            <w:right w:val="none" w:sz="0" w:space="0" w:color="auto"/>
                          </w:divBdr>
                        </w:div>
                        <w:div w:id="797726142">
                          <w:marLeft w:val="0"/>
                          <w:marRight w:val="0"/>
                          <w:marTop w:val="30"/>
                          <w:marBottom w:val="0"/>
                          <w:divBdr>
                            <w:top w:val="none" w:sz="0" w:space="0" w:color="auto"/>
                            <w:left w:val="none" w:sz="0" w:space="0" w:color="auto"/>
                            <w:bottom w:val="none" w:sz="0" w:space="0" w:color="auto"/>
                            <w:right w:val="none" w:sz="0" w:space="0" w:color="auto"/>
                          </w:divBdr>
                        </w:div>
                        <w:div w:id="19751335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4128970">
                  <w:marLeft w:val="0"/>
                  <w:marRight w:val="0"/>
                  <w:marTop w:val="0"/>
                  <w:marBottom w:val="0"/>
                  <w:divBdr>
                    <w:top w:val="none" w:sz="0" w:space="0" w:color="auto"/>
                    <w:left w:val="none" w:sz="0" w:space="0" w:color="auto"/>
                    <w:bottom w:val="none" w:sz="0" w:space="0" w:color="auto"/>
                    <w:right w:val="none" w:sz="0" w:space="0" w:color="auto"/>
                  </w:divBdr>
                </w:div>
              </w:divsChild>
            </w:div>
            <w:div w:id="1697120842">
              <w:marLeft w:val="0"/>
              <w:marRight w:val="0"/>
              <w:marTop w:val="0"/>
              <w:marBottom w:val="375"/>
              <w:divBdr>
                <w:top w:val="none" w:sz="0" w:space="0" w:color="auto"/>
                <w:left w:val="none" w:sz="0" w:space="0" w:color="auto"/>
                <w:bottom w:val="none" w:sz="0" w:space="0" w:color="auto"/>
                <w:right w:val="none" w:sz="0" w:space="0" w:color="auto"/>
              </w:divBdr>
              <w:divsChild>
                <w:div w:id="146476396">
                  <w:marLeft w:val="0"/>
                  <w:marRight w:val="0"/>
                  <w:marTop w:val="0"/>
                  <w:marBottom w:val="0"/>
                  <w:divBdr>
                    <w:top w:val="none" w:sz="0" w:space="0" w:color="auto"/>
                    <w:left w:val="none" w:sz="0" w:space="0" w:color="auto"/>
                    <w:bottom w:val="none" w:sz="0" w:space="0" w:color="auto"/>
                    <w:right w:val="none" w:sz="0" w:space="0" w:color="auto"/>
                  </w:divBdr>
                  <w:divsChild>
                    <w:div w:id="1507596396">
                      <w:marLeft w:val="0"/>
                      <w:marRight w:val="0"/>
                      <w:marTop w:val="0"/>
                      <w:marBottom w:val="300"/>
                      <w:divBdr>
                        <w:top w:val="none" w:sz="0" w:space="0" w:color="auto"/>
                        <w:left w:val="none" w:sz="0" w:space="0" w:color="auto"/>
                        <w:bottom w:val="none" w:sz="0" w:space="0" w:color="auto"/>
                        <w:right w:val="none" w:sz="0" w:space="0" w:color="auto"/>
                      </w:divBdr>
                      <w:divsChild>
                        <w:div w:id="1133214769">
                          <w:marLeft w:val="0"/>
                          <w:marRight w:val="0"/>
                          <w:marTop w:val="0"/>
                          <w:marBottom w:val="0"/>
                          <w:divBdr>
                            <w:top w:val="none" w:sz="0" w:space="0" w:color="auto"/>
                            <w:left w:val="none" w:sz="0" w:space="0" w:color="auto"/>
                            <w:bottom w:val="none" w:sz="0" w:space="0" w:color="auto"/>
                            <w:right w:val="none" w:sz="0" w:space="0" w:color="auto"/>
                          </w:divBdr>
                        </w:div>
                        <w:div w:id="216310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74678004">
                  <w:marLeft w:val="0"/>
                  <w:marRight w:val="0"/>
                  <w:marTop w:val="0"/>
                  <w:marBottom w:val="0"/>
                  <w:divBdr>
                    <w:top w:val="none" w:sz="0" w:space="0" w:color="auto"/>
                    <w:left w:val="none" w:sz="0" w:space="0" w:color="auto"/>
                    <w:bottom w:val="none" w:sz="0" w:space="0" w:color="auto"/>
                    <w:right w:val="none" w:sz="0" w:space="0" w:color="auto"/>
                  </w:divBdr>
                </w:div>
              </w:divsChild>
            </w:div>
            <w:div w:id="845292700">
              <w:marLeft w:val="0"/>
              <w:marRight w:val="0"/>
              <w:marTop w:val="0"/>
              <w:marBottom w:val="375"/>
              <w:divBdr>
                <w:top w:val="none" w:sz="0" w:space="0" w:color="auto"/>
                <w:left w:val="none" w:sz="0" w:space="0" w:color="auto"/>
                <w:bottom w:val="none" w:sz="0" w:space="0" w:color="auto"/>
                <w:right w:val="none" w:sz="0" w:space="0" w:color="auto"/>
              </w:divBdr>
              <w:divsChild>
                <w:div w:id="230623831">
                  <w:marLeft w:val="0"/>
                  <w:marRight w:val="0"/>
                  <w:marTop w:val="0"/>
                  <w:marBottom w:val="0"/>
                  <w:divBdr>
                    <w:top w:val="none" w:sz="0" w:space="0" w:color="auto"/>
                    <w:left w:val="none" w:sz="0" w:space="0" w:color="auto"/>
                    <w:bottom w:val="none" w:sz="0" w:space="0" w:color="auto"/>
                    <w:right w:val="none" w:sz="0" w:space="0" w:color="auto"/>
                  </w:divBdr>
                  <w:divsChild>
                    <w:div w:id="1443959846">
                      <w:marLeft w:val="0"/>
                      <w:marRight w:val="0"/>
                      <w:marTop w:val="0"/>
                      <w:marBottom w:val="300"/>
                      <w:divBdr>
                        <w:top w:val="none" w:sz="0" w:space="0" w:color="auto"/>
                        <w:left w:val="none" w:sz="0" w:space="0" w:color="auto"/>
                        <w:bottom w:val="none" w:sz="0" w:space="0" w:color="auto"/>
                        <w:right w:val="none" w:sz="0" w:space="0" w:color="auto"/>
                      </w:divBdr>
                      <w:divsChild>
                        <w:div w:id="1366179321">
                          <w:marLeft w:val="0"/>
                          <w:marRight w:val="0"/>
                          <w:marTop w:val="0"/>
                          <w:marBottom w:val="0"/>
                          <w:divBdr>
                            <w:top w:val="none" w:sz="0" w:space="0" w:color="auto"/>
                            <w:left w:val="none" w:sz="0" w:space="0" w:color="auto"/>
                            <w:bottom w:val="none" w:sz="0" w:space="0" w:color="auto"/>
                            <w:right w:val="none" w:sz="0" w:space="0" w:color="auto"/>
                          </w:divBdr>
                        </w:div>
                        <w:div w:id="4298617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27811594">
                  <w:marLeft w:val="0"/>
                  <w:marRight w:val="0"/>
                  <w:marTop w:val="0"/>
                  <w:marBottom w:val="0"/>
                  <w:divBdr>
                    <w:top w:val="none" w:sz="0" w:space="0" w:color="auto"/>
                    <w:left w:val="none" w:sz="0" w:space="0" w:color="auto"/>
                    <w:bottom w:val="none" w:sz="0" w:space="0" w:color="auto"/>
                    <w:right w:val="none" w:sz="0" w:space="0" w:color="auto"/>
                  </w:divBdr>
                </w:div>
              </w:divsChild>
            </w:div>
            <w:div w:id="1011831233">
              <w:marLeft w:val="0"/>
              <w:marRight w:val="0"/>
              <w:marTop w:val="0"/>
              <w:marBottom w:val="375"/>
              <w:divBdr>
                <w:top w:val="none" w:sz="0" w:space="0" w:color="auto"/>
                <w:left w:val="none" w:sz="0" w:space="0" w:color="auto"/>
                <w:bottom w:val="none" w:sz="0" w:space="0" w:color="auto"/>
                <w:right w:val="none" w:sz="0" w:space="0" w:color="auto"/>
              </w:divBdr>
              <w:divsChild>
                <w:div w:id="1321736351">
                  <w:marLeft w:val="0"/>
                  <w:marRight w:val="0"/>
                  <w:marTop w:val="0"/>
                  <w:marBottom w:val="0"/>
                  <w:divBdr>
                    <w:top w:val="none" w:sz="0" w:space="0" w:color="auto"/>
                    <w:left w:val="none" w:sz="0" w:space="0" w:color="auto"/>
                    <w:bottom w:val="none" w:sz="0" w:space="0" w:color="auto"/>
                    <w:right w:val="none" w:sz="0" w:space="0" w:color="auto"/>
                  </w:divBdr>
                  <w:divsChild>
                    <w:div w:id="1633365164">
                      <w:marLeft w:val="0"/>
                      <w:marRight w:val="0"/>
                      <w:marTop w:val="0"/>
                      <w:marBottom w:val="300"/>
                      <w:divBdr>
                        <w:top w:val="none" w:sz="0" w:space="0" w:color="auto"/>
                        <w:left w:val="none" w:sz="0" w:space="0" w:color="auto"/>
                        <w:bottom w:val="none" w:sz="0" w:space="0" w:color="auto"/>
                        <w:right w:val="none" w:sz="0" w:space="0" w:color="auto"/>
                      </w:divBdr>
                      <w:divsChild>
                        <w:div w:id="44111961">
                          <w:marLeft w:val="0"/>
                          <w:marRight w:val="0"/>
                          <w:marTop w:val="0"/>
                          <w:marBottom w:val="0"/>
                          <w:divBdr>
                            <w:top w:val="none" w:sz="0" w:space="0" w:color="auto"/>
                            <w:left w:val="none" w:sz="0" w:space="0" w:color="auto"/>
                            <w:bottom w:val="none" w:sz="0" w:space="0" w:color="auto"/>
                            <w:right w:val="none" w:sz="0" w:space="0" w:color="auto"/>
                          </w:divBdr>
                        </w:div>
                        <w:div w:id="667292222">
                          <w:marLeft w:val="0"/>
                          <w:marRight w:val="0"/>
                          <w:marTop w:val="30"/>
                          <w:marBottom w:val="0"/>
                          <w:divBdr>
                            <w:top w:val="none" w:sz="0" w:space="0" w:color="auto"/>
                            <w:left w:val="none" w:sz="0" w:space="0" w:color="auto"/>
                            <w:bottom w:val="none" w:sz="0" w:space="0" w:color="auto"/>
                            <w:right w:val="none" w:sz="0" w:space="0" w:color="auto"/>
                          </w:divBdr>
                        </w:div>
                        <w:div w:id="15412847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6829774">
                  <w:marLeft w:val="0"/>
                  <w:marRight w:val="0"/>
                  <w:marTop w:val="0"/>
                  <w:marBottom w:val="0"/>
                  <w:divBdr>
                    <w:top w:val="none" w:sz="0" w:space="0" w:color="auto"/>
                    <w:left w:val="none" w:sz="0" w:space="0" w:color="auto"/>
                    <w:bottom w:val="none" w:sz="0" w:space="0" w:color="auto"/>
                    <w:right w:val="none" w:sz="0" w:space="0" w:color="auto"/>
                  </w:divBdr>
                </w:div>
              </w:divsChild>
            </w:div>
            <w:div w:id="599408837">
              <w:marLeft w:val="0"/>
              <w:marRight w:val="0"/>
              <w:marTop w:val="0"/>
              <w:marBottom w:val="375"/>
              <w:divBdr>
                <w:top w:val="none" w:sz="0" w:space="0" w:color="auto"/>
                <w:left w:val="none" w:sz="0" w:space="0" w:color="auto"/>
                <w:bottom w:val="none" w:sz="0" w:space="0" w:color="auto"/>
                <w:right w:val="none" w:sz="0" w:space="0" w:color="auto"/>
              </w:divBdr>
              <w:divsChild>
                <w:div w:id="1720595343">
                  <w:marLeft w:val="0"/>
                  <w:marRight w:val="0"/>
                  <w:marTop w:val="0"/>
                  <w:marBottom w:val="0"/>
                  <w:divBdr>
                    <w:top w:val="none" w:sz="0" w:space="0" w:color="auto"/>
                    <w:left w:val="none" w:sz="0" w:space="0" w:color="auto"/>
                    <w:bottom w:val="none" w:sz="0" w:space="0" w:color="auto"/>
                    <w:right w:val="none" w:sz="0" w:space="0" w:color="auto"/>
                  </w:divBdr>
                  <w:divsChild>
                    <w:div w:id="944771553">
                      <w:marLeft w:val="0"/>
                      <w:marRight w:val="0"/>
                      <w:marTop w:val="0"/>
                      <w:marBottom w:val="300"/>
                      <w:divBdr>
                        <w:top w:val="none" w:sz="0" w:space="0" w:color="auto"/>
                        <w:left w:val="none" w:sz="0" w:space="0" w:color="auto"/>
                        <w:bottom w:val="none" w:sz="0" w:space="0" w:color="auto"/>
                        <w:right w:val="none" w:sz="0" w:space="0" w:color="auto"/>
                      </w:divBdr>
                      <w:divsChild>
                        <w:div w:id="2134790687">
                          <w:marLeft w:val="0"/>
                          <w:marRight w:val="0"/>
                          <w:marTop w:val="0"/>
                          <w:marBottom w:val="0"/>
                          <w:divBdr>
                            <w:top w:val="none" w:sz="0" w:space="0" w:color="auto"/>
                            <w:left w:val="none" w:sz="0" w:space="0" w:color="auto"/>
                            <w:bottom w:val="none" w:sz="0" w:space="0" w:color="auto"/>
                            <w:right w:val="none" w:sz="0" w:space="0" w:color="auto"/>
                          </w:divBdr>
                        </w:div>
                        <w:div w:id="257448372">
                          <w:marLeft w:val="0"/>
                          <w:marRight w:val="0"/>
                          <w:marTop w:val="30"/>
                          <w:marBottom w:val="0"/>
                          <w:divBdr>
                            <w:top w:val="none" w:sz="0" w:space="0" w:color="auto"/>
                            <w:left w:val="none" w:sz="0" w:space="0" w:color="auto"/>
                            <w:bottom w:val="none" w:sz="0" w:space="0" w:color="auto"/>
                            <w:right w:val="none" w:sz="0" w:space="0" w:color="auto"/>
                          </w:divBdr>
                        </w:div>
                        <w:div w:id="16308917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5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23484">
      <w:bodyDiv w:val="1"/>
      <w:marLeft w:val="0"/>
      <w:marRight w:val="0"/>
      <w:marTop w:val="0"/>
      <w:marBottom w:val="0"/>
      <w:divBdr>
        <w:top w:val="none" w:sz="0" w:space="0" w:color="auto"/>
        <w:left w:val="none" w:sz="0" w:space="0" w:color="auto"/>
        <w:bottom w:val="none" w:sz="0" w:space="0" w:color="auto"/>
        <w:right w:val="none" w:sz="0" w:space="0" w:color="auto"/>
      </w:divBdr>
      <w:divsChild>
        <w:div w:id="1159036375">
          <w:marLeft w:val="360"/>
          <w:marRight w:val="0"/>
          <w:marTop w:val="200"/>
          <w:marBottom w:val="0"/>
          <w:divBdr>
            <w:top w:val="none" w:sz="0" w:space="0" w:color="auto"/>
            <w:left w:val="none" w:sz="0" w:space="0" w:color="auto"/>
            <w:bottom w:val="none" w:sz="0" w:space="0" w:color="auto"/>
            <w:right w:val="none" w:sz="0" w:space="0" w:color="auto"/>
          </w:divBdr>
        </w:div>
      </w:divsChild>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439">
      <w:bodyDiv w:val="1"/>
      <w:marLeft w:val="0"/>
      <w:marRight w:val="0"/>
      <w:marTop w:val="0"/>
      <w:marBottom w:val="0"/>
      <w:divBdr>
        <w:top w:val="none" w:sz="0" w:space="0" w:color="auto"/>
        <w:left w:val="none" w:sz="0" w:space="0" w:color="auto"/>
        <w:bottom w:val="none" w:sz="0" w:space="0" w:color="auto"/>
        <w:right w:val="none" w:sz="0" w:space="0" w:color="auto"/>
      </w:divBdr>
      <w:divsChild>
        <w:div w:id="1756895905">
          <w:marLeft w:val="547"/>
          <w:marRight w:val="0"/>
          <w:marTop w:val="125"/>
          <w:marBottom w:val="0"/>
          <w:divBdr>
            <w:top w:val="none" w:sz="0" w:space="0" w:color="auto"/>
            <w:left w:val="none" w:sz="0" w:space="0" w:color="auto"/>
            <w:bottom w:val="none" w:sz="0" w:space="0" w:color="auto"/>
            <w:right w:val="none" w:sz="0" w:space="0" w:color="auto"/>
          </w:divBdr>
        </w:div>
        <w:div w:id="2041778965">
          <w:marLeft w:val="547"/>
          <w:marRight w:val="0"/>
          <w:marTop w:val="125"/>
          <w:marBottom w:val="0"/>
          <w:divBdr>
            <w:top w:val="none" w:sz="0" w:space="0" w:color="auto"/>
            <w:left w:val="none" w:sz="0" w:space="0" w:color="auto"/>
            <w:bottom w:val="none" w:sz="0" w:space="0" w:color="auto"/>
            <w:right w:val="none" w:sz="0" w:space="0" w:color="auto"/>
          </w:divBdr>
        </w:div>
        <w:div w:id="1405956095">
          <w:marLeft w:val="547"/>
          <w:marRight w:val="0"/>
          <w:marTop w:val="125"/>
          <w:marBottom w:val="0"/>
          <w:divBdr>
            <w:top w:val="none" w:sz="0" w:space="0" w:color="auto"/>
            <w:left w:val="none" w:sz="0" w:space="0" w:color="auto"/>
            <w:bottom w:val="none" w:sz="0" w:space="0" w:color="auto"/>
            <w:right w:val="none" w:sz="0" w:space="0" w:color="auto"/>
          </w:divBdr>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19926137">
      <w:bodyDiv w:val="1"/>
      <w:marLeft w:val="0"/>
      <w:marRight w:val="0"/>
      <w:marTop w:val="0"/>
      <w:marBottom w:val="0"/>
      <w:divBdr>
        <w:top w:val="none" w:sz="0" w:space="0" w:color="auto"/>
        <w:left w:val="none" w:sz="0" w:space="0" w:color="auto"/>
        <w:bottom w:val="none" w:sz="0" w:space="0" w:color="auto"/>
        <w:right w:val="none" w:sz="0" w:space="0" w:color="auto"/>
      </w:divBdr>
      <w:divsChild>
        <w:div w:id="1238439289">
          <w:marLeft w:val="0"/>
          <w:marRight w:val="0"/>
          <w:marTop w:val="0"/>
          <w:marBottom w:val="0"/>
          <w:divBdr>
            <w:top w:val="none" w:sz="0" w:space="0" w:color="auto"/>
            <w:left w:val="none" w:sz="0" w:space="0" w:color="auto"/>
            <w:bottom w:val="none" w:sz="0" w:space="0" w:color="auto"/>
            <w:right w:val="none" w:sz="0" w:space="0" w:color="auto"/>
          </w:divBdr>
          <w:divsChild>
            <w:div w:id="569272913">
              <w:marLeft w:val="0"/>
              <w:marRight w:val="0"/>
              <w:marTop w:val="0"/>
              <w:marBottom w:val="0"/>
              <w:divBdr>
                <w:top w:val="none" w:sz="0" w:space="0" w:color="auto"/>
                <w:left w:val="none" w:sz="0" w:space="0" w:color="auto"/>
                <w:bottom w:val="none" w:sz="0" w:space="0" w:color="auto"/>
                <w:right w:val="none" w:sz="0" w:space="0" w:color="auto"/>
              </w:divBdr>
              <w:divsChild>
                <w:div w:id="20498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16628">
      <w:bodyDiv w:val="1"/>
      <w:marLeft w:val="0"/>
      <w:marRight w:val="0"/>
      <w:marTop w:val="0"/>
      <w:marBottom w:val="0"/>
      <w:divBdr>
        <w:top w:val="none" w:sz="0" w:space="0" w:color="auto"/>
        <w:left w:val="none" w:sz="0" w:space="0" w:color="auto"/>
        <w:bottom w:val="none" w:sz="0" w:space="0" w:color="auto"/>
        <w:right w:val="none" w:sz="0" w:space="0" w:color="auto"/>
      </w:divBdr>
    </w:div>
    <w:div w:id="1676298762">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2084996">
      <w:bodyDiv w:val="1"/>
      <w:marLeft w:val="0"/>
      <w:marRight w:val="0"/>
      <w:marTop w:val="0"/>
      <w:marBottom w:val="0"/>
      <w:divBdr>
        <w:top w:val="none" w:sz="0" w:space="0" w:color="auto"/>
        <w:left w:val="none" w:sz="0" w:space="0" w:color="auto"/>
        <w:bottom w:val="none" w:sz="0" w:space="0" w:color="auto"/>
        <w:right w:val="none" w:sz="0" w:space="0" w:color="auto"/>
      </w:divBdr>
      <w:divsChild>
        <w:div w:id="1692025751">
          <w:marLeft w:val="360"/>
          <w:marRight w:val="0"/>
          <w:marTop w:val="200"/>
          <w:marBottom w:val="0"/>
          <w:divBdr>
            <w:top w:val="none" w:sz="0" w:space="0" w:color="auto"/>
            <w:left w:val="none" w:sz="0" w:space="0" w:color="auto"/>
            <w:bottom w:val="none" w:sz="0" w:space="0" w:color="auto"/>
            <w:right w:val="none" w:sz="0" w:space="0" w:color="auto"/>
          </w:divBdr>
        </w:div>
        <w:div w:id="750203373">
          <w:marLeft w:val="1080"/>
          <w:marRight w:val="0"/>
          <w:marTop w:val="100"/>
          <w:marBottom w:val="0"/>
          <w:divBdr>
            <w:top w:val="none" w:sz="0" w:space="0" w:color="auto"/>
            <w:left w:val="none" w:sz="0" w:space="0" w:color="auto"/>
            <w:bottom w:val="none" w:sz="0" w:space="0" w:color="auto"/>
            <w:right w:val="none" w:sz="0" w:space="0" w:color="auto"/>
          </w:divBdr>
        </w:div>
      </w:divsChild>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65718570">
      <w:bodyDiv w:val="1"/>
      <w:marLeft w:val="0"/>
      <w:marRight w:val="0"/>
      <w:marTop w:val="0"/>
      <w:marBottom w:val="0"/>
      <w:divBdr>
        <w:top w:val="none" w:sz="0" w:space="0" w:color="auto"/>
        <w:left w:val="none" w:sz="0" w:space="0" w:color="auto"/>
        <w:bottom w:val="none" w:sz="0" w:space="0" w:color="auto"/>
        <w:right w:val="none" w:sz="0" w:space="0" w:color="auto"/>
      </w:divBdr>
      <w:divsChild>
        <w:div w:id="1284578580">
          <w:marLeft w:val="0"/>
          <w:marRight w:val="0"/>
          <w:marTop w:val="150"/>
          <w:marBottom w:val="0"/>
          <w:divBdr>
            <w:top w:val="none" w:sz="0" w:space="0" w:color="auto"/>
            <w:left w:val="none" w:sz="0" w:space="0" w:color="auto"/>
            <w:bottom w:val="none" w:sz="0" w:space="0" w:color="auto"/>
            <w:right w:val="none" w:sz="0" w:space="0" w:color="auto"/>
          </w:divBdr>
        </w:div>
        <w:div w:id="659190654">
          <w:marLeft w:val="0"/>
          <w:marRight w:val="0"/>
          <w:marTop w:val="150"/>
          <w:marBottom w:val="0"/>
          <w:divBdr>
            <w:top w:val="none" w:sz="0" w:space="0" w:color="auto"/>
            <w:left w:val="none" w:sz="0" w:space="0" w:color="auto"/>
            <w:bottom w:val="none" w:sz="0" w:space="0" w:color="auto"/>
            <w:right w:val="none" w:sz="0" w:space="0" w:color="auto"/>
          </w:divBdr>
        </w:div>
        <w:div w:id="1225214358">
          <w:marLeft w:val="0"/>
          <w:marRight w:val="0"/>
          <w:marTop w:val="150"/>
          <w:marBottom w:val="0"/>
          <w:divBdr>
            <w:top w:val="none" w:sz="0" w:space="0" w:color="auto"/>
            <w:left w:val="none" w:sz="0" w:space="0" w:color="auto"/>
            <w:bottom w:val="none" w:sz="0" w:space="0" w:color="auto"/>
            <w:right w:val="none" w:sz="0" w:space="0" w:color="auto"/>
          </w:divBdr>
        </w:div>
        <w:div w:id="1774668375">
          <w:marLeft w:val="0"/>
          <w:marRight w:val="0"/>
          <w:marTop w:val="375"/>
          <w:marBottom w:val="0"/>
          <w:divBdr>
            <w:top w:val="none" w:sz="0" w:space="0" w:color="auto"/>
            <w:left w:val="none" w:sz="0" w:space="0" w:color="auto"/>
            <w:bottom w:val="none" w:sz="0" w:space="0" w:color="auto"/>
            <w:right w:val="none" w:sz="0" w:space="0" w:color="auto"/>
          </w:divBdr>
          <w:divsChild>
            <w:div w:id="1836796690">
              <w:marLeft w:val="0"/>
              <w:marRight w:val="0"/>
              <w:marTop w:val="0"/>
              <w:marBottom w:val="375"/>
              <w:divBdr>
                <w:top w:val="none" w:sz="0" w:space="0" w:color="auto"/>
                <w:left w:val="none" w:sz="0" w:space="0" w:color="auto"/>
                <w:bottom w:val="none" w:sz="0" w:space="0" w:color="auto"/>
                <w:right w:val="none" w:sz="0" w:space="0" w:color="auto"/>
              </w:divBdr>
              <w:divsChild>
                <w:div w:id="1380937060">
                  <w:marLeft w:val="0"/>
                  <w:marRight w:val="0"/>
                  <w:marTop w:val="0"/>
                  <w:marBottom w:val="0"/>
                  <w:divBdr>
                    <w:top w:val="none" w:sz="0" w:space="0" w:color="auto"/>
                    <w:left w:val="none" w:sz="0" w:space="0" w:color="auto"/>
                    <w:bottom w:val="none" w:sz="0" w:space="0" w:color="auto"/>
                    <w:right w:val="none" w:sz="0" w:space="0" w:color="auto"/>
                  </w:divBdr>
                  <w:divsChild>
                    <w:div w:id="1501969367">
                      <w:marLeft w:val="0"/>
                      <w:marRight w:val="0"/>
                      <w:marTop w:val="0"/>
                      <w:marBottom w:val="300"/>
                      <w:divBdr>
                        <w:top w:val="none" w:sz="0" w:space="0" w:color="auto"/>
                        <w:left w:val="none" w:sz="0" w:space="0" w:color="auto"/>
                        <w:bottom w:val="none" w:sz="0" w:space="0" w:color="auto"/>
                        <w:right w:val="none" w:sz="0" w:space="0" w:color="auto"/>
                      </w:divBdr>
                      <w:divsChild>
                        <w:div w:id="386269199">
                          <w:marLeft w:val="0"/>
                          <w:marRight w:val="0"/>
                          <w:marTop w:val="0"/>
                          <w:marBottom w:val="0"/>
                          <w:divBdr>
                            <w:top w:val="none" w:sz="0" w:space="0" w:color="auto"/>
                            <w:left w:val="none" w:sz="0" w:space="0" w:color="auto"/>
                            <w:bottom w:val="none" w:sz="0" w:space="0" w:color="auto"/>
                            <w:right w:val="none" w:sz="0" w:space="0" w:color="auto"/>
                          </w:divBdr>
                        </w:div>
                        <w:div w:id="1034160827">
                          <w:marLeft w:val="0"/>
                          <w:marRight w:val="0"/>
                          <w:marTop w:val="30"/>
                          <w:marBottom w:val="0"/>
                          <w:divBdr>
                            <w:top w:val="none" w:sz="0" w:space="0" w:color="auto"/>
                            <w:left w:val="none" w:sz="0" w:space="0" w:color="auto"/>
                            <w:bottom w:val="none" w:sz="0" w:space="0" w:color="auto"/>
                            <w:right w:val="none" w:sz="0" w:space="0" w:color="auto"/>
                          </w:divBdr>
                        </w:div>
                        <w:div w:id="10221740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3191901">
                  <w:marLeft w:val="0"/>
                  <w:marRight w:val="0"/>
                  <w:marTop w:val="0"/>
                  <w:marBottom w:val="0"/>
                  <w:divBdr>
                    <w:top w:val="none" w:sz="0" w:space="0" w:color="auto"/>
                    <w:left w:val="none" w:sz="0" w:space="0" w:color="auto"/>
                    <w:bottom w:val="none" w:sz="0" w:space="0" w:color="auto"/>
                    <w:right w:val="none" w:sz="0" w:space="0" w:color="auto"/>
                  </w:divBdr>
                </w:div>
              </w:divsChild>
            </w:div>
            <w:div w:id="1968005362">
              <w:marLeft w:val="0"/>
              <w:marRight w:val="0"/>
              <w:marTop w:val="0"/>
              <w:marBottom w:val="375"/>
              <w:divBdr>
                <w:top w:val="none" w:sz="0" w:space="0" w:color="auto"/>
                <w:left w:val="none" w:sz="0" w:space="0" w:color="auto"/>
                <w:bottom w:val="none" w:sz="0" w:space="0" w:color="auto"/>
                <w:right w:val="none" w:sz="0" w:space="0" w:color="auto"/>
              </w:divBdr>
              <w:divsChild>
                <w:div w:id="1956280080">
                  <w:marLeft w:val="0"/>
                  <w:marRight w:val="0"/>
                  <w:marTop w:val="0"/>
                  <w:marBottom w:val="0"/>
                  <w:divBdr>
                    <w:top w:val="none" w:sz="0" w:space="0" w:color="auto"/>
                    <w:left w:val="none" w:sz="0" w:space="0" w:color="auto"/>
                    <w:bottom w:val="none" w:sz="0" w:space="0" w:color="auto"/>
                    <w:right w:val="none" w:sz="0" w:space="0" w:color="auto"/>
                  </w:divBdr>
                  <w:divsChild>
                    <w:div w:id="244460286">
                      <w:marLeft w:val="0"/>
                      <w:marRight w:val="0"/>
                      <w:marTop w:val="0"/>
                      <w:marBottom w:val="300"/>
                      <w:divBdr>
                        <w:top w:val="none" w:sz="0" w:space="0" w:color="auto"/>
                        <w:left w:val="none" w:sz="0" w:space="0" w:color="auto"/>
                        <w:bottom w:val="none" w:sz="0" w:space="0" w:color="auto"/>
                        <w:right w:val="none" w:sz="0" w:space="0" w:color="auto"/>
                      </w:divBdr>
                      <w:divsChild>
                        <w:div w:id="26875089">
                          <w:marLeft w:val="0"/>
                          <w:marRight w:val="0"/>
                          <w:marTop w:val="0"/>
                          <w:marBottom w:val="0"/>
                          <w:divBdr>
                            <w:top w:val="none" w:sz="0" w:space="0" w:color="auto"/>
                            <w:left w:val="none" w:sz="0" w:space="0" w:color="auto"/>
                            <w:bottom w:val="none" w:sz="0" w:space="0" w:color="auto"/>
                            <w:right w:val="none" w:sz="0" w:space="0" w:color="auto"/>
                          </w:divBdr>
                        </w:div>
                        <w:div w:id="622732985">
                          <w:marLeft w:val="0"/>
                          <w:marRight w:val="0"/>
                          <w:marTop w:val="30"/>
                          <w:marBottom w:val="0"/>
                          <w:divBdr>
                            <w:top w:val="none" w:sz="0" w:space="0" w:color="auto"/>
                            <w:left w:val="none" w:sz="0" w:space="0" w:color="auto"/>
                            <w:bottom w:val="none" w:sz="0" w:space="0" w:color="auto"/>
                            <w:right w:val="none" w:sz="0" w:space="0" w:color="auto"/>
                          </w:divBdr>
                        </w:div>
                        <w:div w:id="2723243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0919587">
                  <w:marLeft w:val="0"/>
                  <w:marRight w:val="0"/>
                  <w:marTop w:val="0"/>
                  <w:marBottom w:val="0"/>
                  <w:divBdr>
                    <w:top w:val="none" w:sz="0" w:space="0" w:color="auto"/>
                    <w:left w:val="none" w:sz="0" w:space="0" w:color="auto"/>
                    <w:bottom w:val="none" w:sz="0" w:space="0" w:color="auto"/>
                    <w:right w:val="none" w:sz="0" w:space="0" w:color="auto"/>
                  </w:divBdr>
                </w:div>
              </w:divsChild>
            </w:div>
            <w:div w:id="1043019973">
              <w:marLeft w:val="0"/>
              <w:marRight w:val="0"/>
              <w:marTop w:val="0"/>
              <w:marBottom w:val="375"/>
              <w:divBdr>
                <w:top w:val="none" w:sz="0" w:space="0" w:color="auto"/>
                <w:left w:val="none" w:sz="0" w:space="0" w:color="auto"/>
                <w:bottom w:val="none" w:sz="0" w:space="0" w:color="auto"/>
                <w:right w:val="none" w:sz="0" w:space="0" w:color="auto"/>
              </w:divBdr>
              <w:divsChild>
                <w:div w:id="2082368304">
                  <w:marLeft w:val="0"/>
                  <w:marRight w:val="0"/>
                  <w:marTop w:val="0"/>
                  <w:marBottom w:val="0"/>
                  <w:divBdr>
                    <w:top w:val="none" w:sz="0" w:space="0" w:color="auto"/>
                    <w:left w:val="none" w:sz="0" w:space="0" w:color="auto"/>
                    <w:bottom w:val="none" w:sz="0" w:space="0" w:color="auto"/>
                    <w:right w:val="none" w:sz="0" w:space="0" w:color="auto"/>
                  </w:divBdr>
                  <w:divsChild>
                    <w:div w:id="1385255268">
                      <w:marLeft w:val="0"/>
                      <w:marRight w:val="0"/>
                      <w:marTop w:val="0"/>
                      <w:marBottom w:val="300"/>
                      <w:divBdr>
                        <w:top w:val="none" w:sz="0" w:space="0" w:color="auto"/>
                        <w:left w:val="none" w:sz="0" w:space="0" w:color="auto"/>
                        <w:bottom w:val="none" w:sz="0" w:space="0" w:color="auto"/>
                        <w:right w:val="none" w:sz="0" w:space="0" w:color="auto"/>
                      </w:divBdr>
                      <w:divsChild>
                        <w:div w:id="992836853">
                          <w:marLeft w:val="0"/>
                          <w:marRight w:val="0"/>
                          <w:marTop w:val="0"/>
                          <w:marBottom w:val="0"/>
                          <w:divBdr>
                            <w:top w:val="none" w:sz="0" w:space="0" w:color="auto"/>
                            <w:left w:val="none" w:sz="0" w:space="0" w:color="auto"/>
                            <w:bottom w:val="none" w:sz="0" w:space="0" w:color="auto"/>
                            <w:right w:val="none" w:sz="0" w:space="0" w:color="auto"/>
                          </w:divBdr>
                        </w:div>
                        <w:div w:id="1876307125">
                          <w:marLeft w:val="0"/>
                          <w:marRight w:val="0"/>
                          <w:marTop w:val="30"/>
                          <w:marBottom w:val="0"/>
                          <w:divBdr>
                            <w:top w:val="none" w:sz="0" w:space="0" w:color="auto"/>
                            <w:left w:val="none" w:sz="0" w:space="0" w:color="auto"/>
                            <w:bottom w:val="none" w:sz="0" w:space="0" w:color="auto"/>
                            <w:right w:val="none" w:sz="0" w:space="0" w:color="auto"/>
                          </w:divBdr>
                        </w:div>
                        <w:div w:id="6696039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6236767">
                  <w:marLeft w:val="0"/>
                  <w:marRight w:val="0"/>
                  <w:marTop w:val="0"/>
                  <w:marBottom w:val="0"/>
                  <w:divBdr>
                    <w:top w:val="none" w:sz="0" w:space="0" w:color="auto"/>
                    <w:left w:val="none" w:sz="0" w:space="0" w:color="auto"/>
                    <w:bottom w:val="none" w:sz="0" w:space="0" w:color="auto"/>
                    <w:right w:val="none" w:sz="0" w:space="0" w:color="auto"/>
                  </w:divBdr>
                </w:div>
              </w:divsChild>
            </w:div>
            <w:div w:id="202330929">
              <w:marLeft w:val="0"/>
              <w:marRight w:val="0"/>
              <w:marTop w:val="0"/>
              <w:marBottom w:val="375"/>
              <w:divBdr>
                <w:top w:val="none" w:sz="0" w:space="0" w:color="auto"/>
                <w:left w:val="none" w:sz="0" w:space="0" w:color="auto"/>
                <w:bottom w:val="none" w:sz="0" w:space="0" w:color="auto"/>
                <w:right w:val="none" w:sz="0" w:space="0" w:color="auto"/>
              </w:divBdr>
              <w:divsChild>
                <w:div w:id="793450740">
                  <w:marLeft w:val="0"/>
                  <w:marRight w:val="0"/>
                  <w:marTop w:val="0"/>
                  <w:marBottom w:val="0"/>
                  <w:divBdr>
                    <w:top w:val="none" w:sz="0" w:space="0" w:color="auto"/>
                    <w:left w:val="none" w:sz="0" w:space="0" w:color="auto"/>
                    <w:bottom w:val="none" w:sz="0" w:space="0" w:color="auto"/>
                    <w:right w:val="none" w:sz="0" w:space="0" w:color="auto"/>
                  </w:divBdr>
                  <w:divsChild>
                    <w:div w:id="1722561247">
                      <w:marLeft w:val="0"/>
                      <w:marRight w:val="0"/>
                      <w:marTop w:val="0"/>
                      <w:marBottom w:val="300"/>
                      <w:divBdr>
                        <w:top w:val="none" w:sz="0" w:space="0" w:color="auto"/>
                        <w:left w:val="none" w:sz="0" w:space="0" w:color="auto"/>
                        <w:bottom w:val="none" w:sz="0" w:space="0" w:color="auto"/>
                        <w:right w:val="none" w:sz="0" w:space="0" w:color="auto"/>
                      </w:divBdr>
                      <w:divsChild>
                        <w:div w:id="2118720857">
                          <w:marLeft w:val="0"/>
                          <w:marRight w:val="0"/>
                          <w:marTop w:val="0"/>
                          <w:marBottom w:val="0"/>
                          <w:divBdr>
                            <w:top w:val="none" w:sz="0" w:space="0" w:color="auto"/>
                            <w:left w:val="none" w:sz="0" w:space="0" w:color="auto"/>
                            <w:bottom w:val="none" w:sz="0" w:space="0" w:color="auto"/>
                            <w:right w:val="none" w:sz="0" w:space="0" w:color="auto"/>
                          </w:divBdr>
                        </w:div>
                        <w:div w:id="1833987885">
                          <w:marLeft w:val="0"/>
                          <w:marRight w:val="0"/>
                          <w:marTop w:val="30"/>
                          <w:marBottom w:val="0"/>
                          <w:divBdr>
                            <w:top w:val="none" w:sz="0" w:space="0" w:color="auto"/>
                            <w:left w:val="none" w:sz="0" w:space="0" w:color="auto"/>
                            <w:bottom w:val="none" w:sz="0" w:space="0" w:color="auto"/>
                            <w:right w:val="none" w:sz="0" w:space="0" w:color="auto"/>
                          </w:divBdr>
                        </w:div>
                        <w:div w:id="1067192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1692755">
                  <w:marLeft w:val="0"/>
                  <w:marRight w:val="0"/>
                  <w:marTop w:val="0"/>
                  <w:marBottom w:val="0"/>
                  <w:divBdr>
                    <w:top w:val="none" w:sz="0" w:space="0" w:color="auto"/>
                    <w:left w:val="none" w:sz="0" w:space="0" w:color="auto"/>
                    <w:bottom w:val="none" w:sz="0" w:space="0" w:color="auto"/>
                    <w:right w:val="none" w:sz="0" w:space="0" w:color="auto"/>
                  </w:divBdr>
                </w:div>
              </w:divsChild>
            </w:div>
            <w:div w:id="1107626651">
              <w:marLeft w:val="0"/>
              <w:marRight w:val="0"/>
              <w:marTop w:val="0"/>
              <w:marBottom w:val="375"/>
              <w:divBdr>
                <w:top w:val="none" w:sz="0" w:space="0" w:color="auto"/>
                <w:left w:val="none" w:sz="0" w:space="0" w:color="auto"/>
                <w:bottom w:val="none" w:sz="0" w:space="0" w:color="auto"/>
                <w:right w:val="none" w:sz="0" w:space="0" w:color="auto"/>
              </w:divBdr>
              <w:divsChild>
                <w:div w:id="1516922718">
                  <w:marLeft w:val="0"/>
                  <w:marRight w:val="0"/>
                  <w:marTop w:val="0"/>
                  <w:marBottom w:val="0"/>
                  <w:divBdr>
                    <w:top w:val="none" w:sz="0" w:space="0" w:color="auto"/>
                    <w:left w:val="none" w:sz="0" w:space="0" w:color="auto"/>
                    <w:bottom w:val="none" w:sz="0" w:space="0" w:color="auto"/>
                    <w:right w:val="none" w:sz="0" w:space="0" w:color="auto"/>
                  </w:divBdr>
                  <w:divsChild>
                    <w:div w:id="1508788562">
                      <w:marLeft w:val="0"/>
                      <w:marRight w:val="0"/>
                      <w:marTop w:val="0"/>
                      <w:marBottom w:val="300"/>
                      <w:divBdr>
                        <w:top w:val="none" w:sz="0" w:space="0" w:color="auto"/>
                        <w:left w:val="none" w:sz="0" w:space="0" w:color="auto"/>
                        <w:bottom w:val="none" w:sz="0" w:space="0" w:color="auto"/>
                        <w:right w:val="none" w:sz="0" w:space="0" w:color="auto"/>
                      </w:divBdr>
                      <w:divsChild>
                        <w:div w:id="534151025">
                          <w:marLeft w:val="0"/>
                          <w:marRight w:val="0"/>
                          <w:marTop w:val="0"/>
                          <w:marBottom w:val="0"/>
                          <w:divBdr>
                            <w:top w:val="none" w:sz="0" w:space="0" w:color="auto"/>
                            <w:left w:val="none" w:sz="0" w:space="0" w:color="auto"/>
                            <w:bottom w:val="none" w:sz="0" w:space="0" w:color="auto"/>
                            <w:right w:val="none" w:sz="0" w:space="0" w:color="auto"/>
                          </w:divBdr>
                        </w:div>
                        <w:div w:id="12772527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51394604">
                  <w:marLeft w:val="0"/>
                  <w:marRight w:val="0"/>
                  <w:marTop w:val="0"/>
                  <w:marBottom w:val="0"/>
                  <w:divBdr>
                    <w:top w:val="none" w:sz="0" w:space="0" w:color="auto"/>
                    <w:left w:val="none" w:sz="0" w:space="0" w:color="auto"/>
                    <w:bottom w:val="none" w:sz="0" w:space="0" w:color="auto"/>
                    <w:right w:val="none" w:sz="0" w:space="0" w:color="auto"/>
                  </w:divBdr>
                </w:div>
              </w:divsChild>
            </w:div>
            <w:div w:id="1271275009">
              <w:marLeft w:val="0"/>
              <w:marRight w:val="0"/>
              <w:marTop w:val="0"/>
              <w:marBottom w:val="375"/>
              <w:divBdr>
                <w:top w:val="none" w:sz="0" w:space="0" w:color="auto"/>
                <w:left w:val="none" w:sz="0" w:space="0" w:color="auto"/>
                <w:bottom w:val="none" w:sz="0" w:space="0" w:color="auto"/>
                <w:right w:val="none" w:sz="0" w:space="0" w:color="auto"/>
              </w:divBdr>
              <w:divsChild>
                <w:div w:id="2131898318">
                  <w:marLeft w:val="0"/>
                  <w:marRight w:val="0"/>
                  <w:marTop w:val="0"/>
                  <w:marBottom w:val="0"/>
                  <w:divBdr>
                    <w:top w:val="none" w:sz="0" w:space="0" w:color="auto"/>
                    <w:left w:val="none" w:sz="0" w:space="0" w:color="auto"/>
                    <w:bottom w:val="none" w:sz="0" w:space="0" w:color="auto"/>
                    <w:right w:val="none" w:sz="0" w:space="0" w:color="auto"/>
                  </w:divBdr>
                  <w:divsChild>
                    <w:div w:id="760490440">
                      <w:marLeft w:val="0"/>
                      <w:marRight w:val="0"/>
                      <w:marTop w:val="0"/>
                      <w:marBottom w:val="300"/>
                      <w:divBdr>
                        <w:top w:val="none" w:sz="0" w:space="0" w:color="auto"/>
                        <w:left w:val="none" w:sz="0" w:space="0" w:color="auto"/>
                        <w:bottom w:val="none" w:sz="0" w:space="0" w:color="auto"/>
                        <w:right w:val="none" w:sz="0" w:space="0" w:color="auto"/>
                      </w:divBdr>
                      <w:divsChild>
                        <w:div w:id="1820000902">
                          <w:marLeft w:val="0"/>
                          <w:marRight w:val="0"/>
                          <w:marTop w:val="0"/>
                          <w:marBottom w:val="0"/>
                          <w:divBdr>
                            <w:top w:val="none" w:sz="0" w:space="0" w:color="auto"/>
                            <w:left w:val="none" w:sz="0" w:space="0" w:color="auto"/>
                            <w:bottom w:val="none" w:sz="0" w:space="0" w:color="auto"/>
                            <w:right w:val="none" w:sz="0" w:space="0" w:color="auto"/>
                          </w:divBdr>
                        </w:div>
                        <w:div w:id="13876092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40232020">
                  <w:marLeft w:val="0"/>
                  <w:marRight w:val="0"/>
                  <w:marTop w:val="0"/>
                  <w:marBottom w:val="0"/>
                  <w:divBdr>
                    <w:top w:val="none" w:sz="0" w:space="0" w:color="auto"/>
                    <w:left w:val="none" w:sz="0" w:space="0" w:color="auto"/>
                    <w:bottom w:val="none" w:sz="0" w:space="0" w:color="auto"/>
                    <w:right w:val="none" w:sz="0" w:space="0" w:color="auto"/>
                  </w:divBdr>
                </w:div>
              </w:divsChild>
            </w:div>
            <w:div w:id="312953914">
              <w:marLeft w:val="0"/>
              <w:marRight w:val="0"/>
              <w:marTop w:val="0"/>
              <w:marBottom w:val="375"/>
              <w:divBdr>
                <w:top w:val="none" w:sz="0" w:space="0" w:color="auto"/>
                <w:left w:val="none" w:sz="0" w:space="0" w:color="auto"/>
                <w:bottom w:val="none" w:sz="0" w:space="0" w:color="auto"/>
                <w:right w:val="none" w:sz="0" w:space="0" w:color="auto"/>
              </w:divBdr>
              <w:divsChild>
                <w:div w:id="1733581060">
                  <w:marLeft w:val="0"/>
                  <w:marRight w:val="0"/>
                  <w:marTop w:val="0"/>
                  <w:marBottom w:val="0"/>
                  <w:divBdr>
                    <w:top w:val="none" w:sz="0" w:space="0" w:color="auto"/>
                    <w:left w:val="none" w:sz="0" w:space="0" w:color="auto"/>
                    <w:bottom w:val="none" w:sz="0" w:space="0" w:color="auto"/>
                    <w:right w:val="none" w:sz="0" w:space="0" w:color="auto"/>
                  </w:divBdr>
                  <w:divsChild>
                    <w:div w:id="1840846909">
                      <w:marLeft w:val="0"/>
                      <w:marRight w:val="0"/>
                      <w:marTop w:val="0"/>
                      <w:marBottom w:val="300"/>
                      <w:divBdr>
                        <w:top w:val="none" w:sz="0" w:space="0" w:color="auto"/>
                        <w:left w:val="none" w:sz="0" w:space="0" w:color="auto"/>
                        <w:bottom w:val="none" w:sz="0" w:space="0" w:color="auto"/>
                        <w:right w:val="none" w:sz="0" w:space="0" w:color="auto"/>
                      </w:divBdr>
                      <w:divsChild>
                        <w:div w:id="561452032">
                          <w:marLeft w:val="0"/>
                          <w:marRight w:val="0"/>
                          <w:marTop w:val="0"/>
                          <w:marBottom w:val="0"/>
                          <w:divBdr>
                            <w:top w:val="none" w:sz="0" w:space="0" w:color="auto"/>
                            <w:left w:val="none" w:sz="0" w:space="0" w:color="auto"/>
                            <w:bottom w:val="none" w:sz="0" w:space="0" w:color="auto"/>
                            <w:right w:val="none" w:sz="0" w:space="0" w:color="auto"/>
                          </w:divBdr>
                        </w:div>
                        <w:div w:id="1071344253">
                          <w:marLeft w:val="0"/>
                          <w:marRight w:val="0"/>
                          <w:marTop w:val="30"/>
                          <w:marBottom w:val="0"/>
                          <w:divBdr>
                            <w:top w:val="none" w:sz="0" w:space="0" w:color="auto"/>
                            <w:left w:val="none" w:sz="0" w:space="0" w:color="auto"/>
                            <w:bottom w:val="none" w:sz="0" w:space="0" w:color="auto"/>
                            <w:right w:val="none" w:sz="0" w:space="0" w:color="auto"/>
                          </w:divBdr>
                        </w:div>
                        <w:div w:id="1855460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6175369">
                  <w:marLeft w:val="0"/>
                  <w:marRight w:val="0"/>
                  <w:marTop w:val="0"/>
                  <w:marBottom w:val="0"/>
                  <w:divBdr>
                    <w:top w:val="none" w:sz="0" w:space="0" w:color="auto"/>
                    <w:left w:val="none" w:sz="0" w:space="0" w:color="auto"/>
                    <w:bottom w:val="none" w:sz="0" w:space="0" w:color="auto"/>
                    <w:right w:val="none" w:sz="0" w:space="0" w:color="auto"/>
                  </w:divBdr>
                </w:div>
              </w:divsChild>
            </w:div>
            <w:div w:id="2125348644">
              <w:marLeft w:val="0"/>
              <w:marRight w:val="0"/>
              <w:marTop w:val="0"/>
              <w:marBottom w:val="375"/>
              <w:divBdr>
                <w:top w:val="none" w:sz="0" w:space="0" w:color="auto"/>
                <w:left w:val="none" w:sz="0" w:space="0" w:color="auto"/>
                <w:bottom w:val="none" w:sz="0" w:space="0" w:color="auto"/>
                <w:right w:val="none" w:sz="0" w:space="0" w:color="auto"/>
              </w:divBdr>
              <w:divsChild>
                <w:div w:id="643317936">
                  <w:marLeft w:val="0"/>
                  <w:marRight w:val="0"/>
                  <w:marTop w:val="0"/>
                  <w:marBottom w:val="0"/>
                  <w:divBdr>
                    <w:top w:val="none" w:sz="0" w:space="0" w:color="auto"/>
                    <w:left w:val="none" w:sz="0" w:space="0" w:color="auto"/>
                    <w:bottom w:val="none" w:sz="0" w:space="0" w:color="auto"/>
                    <w:right w:val="none" w:sz="0" w:space="0" w:color="auto"/>
                  </w:divBdr>
                  <w:divsChild>
                    <w:div w:id="309795276">
                      <w:marLeft w:val="0"/>
                      <w:marRight w:val="0"/>
                      <w:marTop w:val="0"/>
                      <w:marBottom w:val="300"/>
                      <w:divBdr>
                        <w:top w:val="none" w:sz="0" w:space="0" w:color="auto"/>
                        <w:left w:val="none" w:sz="0" w:space="0" w:color="auto"/>
                        <w:bottom w:val="none" w:sz="0" w:space="0" w:color="auto"/>
                        <w:right w:val="none" w:sz="0" w:space="0" w:color="auto"/>
                      </w:divBdr>
                      <w:divsChild>
                        <w:div w:id="1599438198">
                          <w:marLeft w:val="0"/>
                          <w:marRight w:val="0"/>
                          <w:marTop w:val="0"/>
                          <w:marBottom w:val="0"/>
                          <w:divBdr>
                            <w:top w:val="none" w:sz="0" w:space="0" w:color="auto"/>
                            <w:left w:val="none" w:sz="0" w:space="0" w:color="auto"/>
                            <w:bottom w:val="none" w:sz="0" w:space="0" w:color="auto"/>
                            <w:right w:val="none" w:sz="0" w:space="0" w:color="auto"/>
                          </w:divBdr>
                        </w:div>
                        <w:div w:id="1046486470">
                          <w:marLeft w:val="0"/>
                          <w:marRight w:val="0"/>
                          <w:marTop w:val="30"/>
                          <w:marBottom w:val="0"/>
                          <w:divBdr>
                            <w:top w:val="none" w:sz="0" w:space="0" w:color="auto"/>
                            <w:left w:val="none" w:sz="0" w:space="0" w:color="auto"/>
                            <w:bottom w:val="none" w:sz="0" w:space="0" w:color="auto"/>
                            <w:right w:val="none" w:sz="0" w:space="0" w:color="auto"/>
                          </w:divBdr>
                        </w:div>
                        <w:div w:id="10882371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892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astronomy.com/magazine/news/2020/07/how-stars-are-born-and-d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tronomy.com/authors/jim-kaler"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BAAF06-04A6-434D-9929-7C6C07DB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3293</Words>
  <Characters>18771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8</cp:revision>
  <cp:lastPrinted>2022-04-19T14:12:00Z</cp:lastPrinted>
  <dcterms:created xsi:type="dcterms:W3CDTF">2022-04-19T13:35:00Z</dcterms:created>
  <dcterms:modified xsi:type="dcterms:W3CDTF">2022-04-19T14:12:00Z</dcterms:modified>
</cp:coreProperties>
</file>